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4D" w:rsidRDefault="00DA20D5" w:rsidP="000A0F68">
      <w:pPr>
        <w:pStyle w:val="Default"/>
        <w:ind w:left="5184" w:firstLine="1296"/>
        <w:rPr>
          <w:sz w:val="22"/>
          <w:szCs w:val="22"/>
        </w:rPr>
      </w:pPr>
      <w:r w:rsidRPr="00ED51E6">
        <w:rPr>
          <w:sz w:val="22"/>
          <w:szCs w:val="22"/>
        </w:rPr>
        <w:t>PATVIRTINTA</w:t>
      </w:r>
    </w:p>
    <w:p w:rsidR="00425E56" w:rsidRDefault="00170C4D" w:rsidP="00170C4D">
      <w:pPr>
        <w:pStyle w:val="Default"/>
        <w:rPr>
          <w:sz w:val="22"/>
          <w:szCs w:val="22"/>
        </w:rPr>
      </w:pPr>
      <w:r>
        <w:rPr>
          <w:sz w:val="22"/>
          <w:szCs w:val="22"/>
        </w:rPr>
        <w:t xml:space="preserve">                                                                                                                    </w:t>
      </w:r>
      <w:r w:rsidR="00DA20D5" w:rsidRPr="00ED51E6">
        <w:rPr>
          <w:sz w:val="22"/>
          <w:szCs w:val="22"/>
        </w:rPr>
        <w:t xml:space="preserve"> </w:t>
      </w:r>
      <w:r>
        <w:rPr>
          <w:sz w:val="22"/>
          <w:szCs w:val="22"/>
        </w:rPr>
        <w:t>Vilniaus lopšelio-darželio</w:t>
      </w:r>
      <w:r w:rsidR="00425E56">
        <w:rPr>
          <w:sz w:val="22"/>
          <w:szCs w:val="22"/>
        </w:rPr>
        <w:t xml:space="preserve"> </w:t>
      </w:r>
    </w:p>
    <w:p w:rsidR="00DA20D5" w:rsidRPr="00ED51E6" w:rsidRDefault="00425E56" w:rsidP="00170C4D">
      <w:pPr>
        <w:pStyle w:val="Default"/>
        <w:rPr>
          <w:sz w:val="22"/>
          <w:szCs w:val="22"/>
        </w:rPr>
      </w:pPr>
      <w:r>
        <w:rPr>
          <w:sz w:val="22"/>
          <w:szCs w:val="22"/>
        </w:rPr>
        <w:t xml:space="preserve">                                                                                                                    „Lakštingala“</w:t>
      </w:r>
    </w:p>
    <w:p w:rsidR="00DA20D5" w:rsidRPr="00ED51E6" w:rsidRDefault="00170C4D" w:rsidP="00170C4D">
      <w:pPr>
        <w:pStyle w:val="Default"/>
        <w:rPr>
          <w:sz w:val="22"/>
          <w:szCs w:val="22"/>
        </w:rPr>
      </w:pPr>
      <w:r>
        <w:rPr>
          <w:sz w:val="22"/>
          <w:szCs w:val="22"/>
        </w:rPr>
        <w:t xml:space="preserve">                                                                                                                     </w:t>
      </w:r>
      <w:r w:rsidR="00DA20D5" w:rsidRPr="00ED51E6">
        <w:rPr>
          <w:sz w:val="22"/>
          <w:szCs w:val="22"/>
        </w:rPr>
        <w:t xml:space="preserve">direktoriaus </w:t>
      </w:r>
      <w:r w:rsidR="004A565A">
        <w:rPr>
          <w:sz w:val="22"/>
          <w:szCs w:val="22"/>
        </w:rPr>
        <w:t>2018-12-27</w:t>
      </w:r>
      <w:r>
        <w:rPr>
          <w:sz w:val="22"/>
          <w:szCs w:val="22"/>
        </w:rPr>
        <w:t xml:space="preserve"> </w:t>
      </w:r>
      <w:r w:rsidR="002D2C0D">
        <w:rPr>
          <w:sz w:val="22"/>
          <w:szCs w:val="22"/>
        </w:rPr>
        <w:t xml:space="preserve"> </w:t>
      </w:r>
      <w:r w:rsidR="00DA20D5" w:rsidRPr="00ED51E6">
        <w:rPr>
          <w:sz w:val="22"/>
          <w:szCs w:val="22"/>
        </w:rPr>
        <w:t xml:space="preserve"> </w:t>
      </w:r>
    </w:p>
    <w:p w:rsidR="00DA20D5" w:rsidRPr="00ED51E6" w:rsidRDefault="004A565A" w:rsidP="004A565A">
      <w:pPr>
        <w:pStyle w:val="Default"/>
        <w:rPr>
          <w:sz w:val="22"/>
          <w:szCs w:val="22"/>
        </w:rPr>
      </w:pPr>
      <w:r>
        <w:rPr>
          <w:sz w:val="22"/>
          <w:szCs w:val="22"/>
        </w:rPr>
        <w:t xml:space="preserve">                                                                                                                     </w:t>
      </w:r>
      <w:r w:rsidR="000A0F68" w:rsidRPr="00ED51E6">
        <w:rPr>
          <w:sz w:val="22"/>
          <w:szCs w:val="22"/>
        </w:rPr>
        <w:t>įsakymu Nr.</w:t>
      </w:r>
      <w:r w:rsidR="00170C4D">
        <w:rPr>
          <w:sz w:val="22"/>
          <w:szCs w:val="22"/>
        </w:rPr>
        <w:t xml:space="preserve"> V</w:t>
      </w:r>
      <w:r w:rsidR="00425E56">
        <w:rPr>
          <w:sz w:val="22"/>
          <w:szCs w:val="22"/>
        </w:rPr>
        <w:t>-51</w:t>
      </w:r>
    </w:p>
    <w:p w:rsidR="00DA20D5" w:rsidRDefault="00DA20D5" w:rsidP="00DA20D5">
      <w:pPr>
        <w:pStyle w:val="Default"/>
        <w:rPr>
          <w:b/>
          <w:bCs/>
          <w:sz w:val="23"/>
          <w:szCs w:val="23"/>
        </w:rPr>
      </w:pPr>
    </w:p>
    <w:p w:rsidR="00DA20D5" w:rsidRDefault="00DA20D5" w:rsidP="00DA20D5">
      <w:pPr>
        <w:pStyle w:val="Default"/>
        <w:jc w:val="center"/>
        <w:rPr>
          <w:sz w:val="23"/>
          <w:szCs w:val="23"/>
        </w:rPr>
      </w:pPr>
      <w:r>
        <w:rPr>
          <w:b/>
          <w:bCs/>
          <w:sz w:val="23"/>
          <w:szCs w:val="23"/>
        </w:rPr>
        <w:t>DUOMENŲ SUBJEKTŲ TEISIŲ ĮGYVENDINIMO</w:t>
      </w:r>
      <w:r w:rsidR="00170C4D">
        <w:rPr>
          <w:b/>
          <w:bCs/>
          <w:sz w:val="23"/>
          <w:szCs w:val="23"/>
        </w:rPr>
        <w:t xml:space="preserve"> VILN</w:t>
      </w:r>
      <w:r w:rsidR="00425E56">
        <w:rPr>
          <w:b/>
          <w:bCs/>
          <w:sz w:val="23"/>
          <w:szCs w:val="23"/>
        </w:rPr>
        <w:t>IAUS LOPŠELYJE-DARŽELYJE“LAKŠTINGALA</w:t>
      </w:r>
      <w:r w:rsidR="00170C4D">
        <w:rPr>
          <w:b/>
          <w:bCs/>
          <w:sz w:val="23"/>
          <w:szCs w:val="23"/>
        </w:rPr>
        <w:t xml:space="preserve">“ </w:t>
      </w:r>
      <w:r>
        <w:rPr>
          <w:b/>
          <w:bCs/>
          <w:sz w:val="23"/>
          <w:szCs w:val="23"/>
        </w:rPr>
        <w:t>TVARKOS APRAŠAS</w:t>
      </w:r>
    </w:p>
    <w:p w:rsidR="00DA20D5" w:rsidRDefault="00DA20D5" w:rsidP="00DA20D5">
      <w:pPr>
        <w:pStyle w:val="Default"/>
        <w:rPr>
          <w:b/>
          <w:bCs/>
          <w:sz w:val="23"/>
          <w:szCs w:val="23"/>
        </w:rPr>
      </w:pPr>
    </w:p>
    <w:p w:rsidR="00DA20D5" w:rsidRDefault="00DA20D5" w:rsidP="00DA20D5">
      <w:pPr>
        <w:pStyle w:val="Default"/>
        <w:jc w:val="center"/>
        <w:rPr>
          <w:sz w:val="23"/>
          <w:szCs w:val="23"/>
        </w:rPr>
      </w:pPr>
      <w:r>
        <w:rPr>
          <w:b/>
          <w:bCs/>
          <w:sz w:val="23"/>
          <w:szCs w:val="23"/>
        </w:rPr>
        <w:t>I SKYRIUS</w:t>
      </w:r>
      <w:r w:rsidR="00B402D9">
        <w:rPr>
          <w:b/>
          <w:bCs/>
          <w:sz w:val="23"/>
          <w:szCs w:val="23"/>
        </w:rPr>
        <w:t>.</w:t>
      </w:r>
      <w:r>
        <w:rPr>
          <w:b/>
          <w:bCs/>
          <w:sz w:val="23"/>
          <w:szCs w:val="23"/>
        </w:rPr>
        <w:t xml:space="preserve"> BENDROSIOS NUOSTATOS</w:t>
      </w:r>
    </w:p>
    <w:p w:rsidR="00DA20D5" w:rsidRDefault="00DA20D5" w:rsidP="00DA20D5">
      <w:pPr>
        <w:pStyle w:val="Default"/>
        <w:spacing w:after="167"/>
        <w:rPr>
          <w:sz w:val="23"/>
          <w:szCs w:val="23"/>
        </w:rPr>
      </w:pPr>
    </w:p>
    <w:p w:rsidR="00DA20D5" w:rsidRDefault="00DA20D5" w:rsidP="000A0F68">
      <w:pPr>
        <w:pStyle w:val="Default"/>
        <w:spacing w:after="167"/>
        <w:ind w:firstLine="1296"/>
        <w:rPr>
          <w:sz w:val="23"/>
          <w:szCs w:val="23"/>
        </w:rPr>
      </w:pPr>
      <w:r>
        <w:rPr>
          <w:sz w:val="23"/>
          <w:szCs w:val="23"/>
        </w:rPr>
        <w:t>1. Duomenų subjektų teisių įgyvendinim</w:t>
      </w:r>
      <w:r w:rsidR="00170C4D">
        <w:rPr>
          <w:sz w:val="23"/>
          <w:szCs w:val="23"/>
        </w:rPr>
        <w:t>o Vilni</w:t>
      </w:r>
      <w:r w:rsidR="00425E56">
        <w:rPr>
          <w:sz w:val="23"/>
          <w:szCs w:val="23"/>
        </w:rPr>
        <w:t>aus lopšelyje-darželyje „Lakštingala</w:t>
      </w:r>
      <w:r w:rsidR="00170C4D">
        <w:rPr>
          <w:sz w:val="23"/>
          <w:szCs w:val="23"/>
        </w:rPr>
        <w:t>“</w:t>
      </w:r>
      <w:r>
        <w:rPr>
          <w:sz w:val="23"/>
          <w:szCs w:val="23"/>
        </w:rPr>
        <w:t xml:space="preserve"> tvarkos aprašas (toliau – Aprašas) reglamentuoja duomenų subjektų teisių, įtvirtintų 2016 m. balandžio 27 d. Europos Parlamento ir Tarybos reglamente (ES) 2016/679 dėl fizinių asmenų apsaugos tvarkant asmens duomenis ir dėl laisvo tokių duomenų judėjimo ir kuriuo panaikinama Direktyva 95/46/EB (toliau – Reglamentas), įgyvend</w:t>
      </w:r>
      <w:r w:rsidR="00170C4D">
        <w:rPr>
          <w:sz w:val="23"/>
          <w:szCs w:val="23"/>
        </w:rPr>
        <w:t>inimo tvarką Vilni</w:t>
      </w:r>
      <w:r w:rsidR="00425E56">
        <w:rPr>
          <w:sz w:val="23"/>
          <w:szCs w:val="23"/>
        </w:rPr>
        <w:t>aus lopšelyje-darželyje „Lakštingala</w:t>
      </w:r>
      <w:r w:rsidR="00170C4D">
        <w:rPr>
          <w:sz w:val="23"/>
          <w:szCs w:val="23"/>
        </w:rPr>
        <w:t>“, toliau (Darželis)</w:t>
      </w:r>
      <w:r>
        <w:rPr>
          <w:sz w:val="23"/>
          <w:szCs w:val="23"/>
        </w:rPr>
        <w:t xml:space="preserve">. </w:t>
      </w:r>
    </w:p>
    <w:p w:rsidR="00DA20D5" w:rsidRDefault="00DA20D5" w:rsidP="000A0F68">
      <w:pPr>
        <w:pStyle w:val="Default"/>
        <w:spacing w:after="167"/>
        <w:ind w:firstLine="1296"/>
        <w:rPr>
          <w:sz w:val="23"/>
          <w:szCs w:val="23"/>
        </w:rPr>
      </w:pPr>
      <w:r>
        <w:rPr>
          <w:sz w:val="23"/>
          <w:szCs w:val="23"/>
        </w:rPr>
        <w:t xml:space="preserve">2. Apraše vartojamos sąvokos suprantamos taip, kaip jos apibrėžtos Reglamente, Lietuvos Respublikos asmens duomenų teisinės apsaugos įstatyme ir kituose Lietuvos Respublikos teisės aktuose. </w:t>
      </w:r>
    </w:p>
    <w:p w:rsidR="00DA20D5" w:rsidRDefault="00DA20D5" w:rsidP="000A0F68">
      <w:pPr>
        <w:pStyle w:val="Default"/>
        <w:spacing w:after="167"/>
        <w:ind w:firstLine="1296"/>
        <w:rPr>
          <w:sz w:val="23"/>
          <w:szCs w:val="23"/>
        </w:rPr>
      </w:pPr>
      <w:r>
        <w:rPr>
          <w:sz w:val="23"/>
          <w:szCs w:val="23"/>
        </w:rPr>
        <w:t xml:space="preserve">3. Duomenų subjektų prašymai, susiję su duomenų subjektų teisių įgyvendinimu, nagrinėjami Prašymų ir skundų nagrinėjimo ir asmenų aptarnavimo viešojo administravimo subjektuose taisyklių, patvirtintų Lietuvos Respublikos Vyriausybės 2007 m. rugpjūčio 22 d. nutarimu Nr. 875 „Dėl prašymų ir skundų nagrinėjimo ir asmenų aptarnavimo viešojo administravimo subjektuose taisyklių patvirtinimo“, nustatyta tvarka. </w:t>
      </w:r>
    </w:p>
    <w:p w:rsidR="00DA20D5" w:rsidRDefault="00170C4D" w:rsidP="000A0F68">
      <w:pPr>
        <w:pStyle w:val="Default"/>
        <w:spacing w:after="167"/>
        <w:ind w:firstLine="1296"/>
        <w:rPr>
          <w:sz w:val="23"/>
          <w:szCs w:val="23"/>
        </w:rPr>
      </w:pPr>
      <w:r>
        <w:rPr>
          <w:sz w:val="23"/>
          <w:szCs w:val="23"/>
        </w:rPr>
        <w:t>4. Darželis vykdo Vilniaus</w:t>
      </w:r>
      <w:r w:rsidR="00DA20D5">
        <w:rPr>
          <w:sz w:val="23"/>
          <w:szCs w:val="23"/>
        </w:rPr>
        <w:t xml:space="preserve"> miesto savivaldybės tarybos (toliau – Steigėjas) nustatytas funkcijas. </w:t>
      </w:r>
    </w:p>
    <w:p w:rsidR="00DA20D5" w:rsidRDefault="00170C4D" w:rsidP="000A0F68">
      <w:pPr>
        <w:pStyle w:val="Default"/>
        <w:spacing w:after="164"/>
        <w:ind w:firstLine="1296"/>
        <w:rPr>
          <w:sz w:val="23"/>
          <w:szCs w:val="23"/>
        </w:rPr>
      </w:pPr>
      <w:r>
        <w:rPr>
          <w:sz w:val="23"/>
          <w:szCs w:val="23"/>
        </w:rPr>
        <w:t>5. Darželyje</w:t>
      </w:r>
      <w:r w:rsidR="00DA20D5">
        <w:rPr>
          <w:sz w:val="23"/>
          <w:szCs w:val="23"/>
        </w:rPr>
        <w:t xml:space="preserve"> tvarkomi šių duomenų subjektų grupių asmens duomenys:</w:t>
      </w:r>
    </w:p>
    <w:p w:rsidR="00DA20D5" w:rsidRDefault="00DA20D5" w:rsidP="00DA20D5">
      <w:pPr>
        <w:pStyle w:val="Default"/>
        <w:spacing w:after="164"/>
        <w:rPr>
          <w:sz w:val="23"/>
          <w:szCs w:val="23"/>
        </w:rPr>
      </w:pPr>
      <w:r>
        <w:rPr>
          <w:sz w:val="23"/>
          <w:szCs w:val="23"/>
        </w:rPr>
        <w:t xml:space="preserve"> </w:t>
      </w:r>
      <w:r w:rsidR="000A0F68">
        <w:rPr>
          <w:sz w:val="23"/>
          <w:szCs w:val="23"/>
        </w:rPr>
        <w:tab/>
      </w:r>
      <w:r>
        <w:rPr>
          <w:sz w:val="23"/>
          <w:szCs w:val="23"/>
        </w:rPr>
        <w:t xml:space="preserve">5.1. Asmenų, pateikusių skundą, prašymą ar pranešimą, asmens duomenys (vardas ir pavardė, adresas, elektroninio pašto adresas, skundo, prašymo ar pranešimo data ir numeris (registravimo data ir numeris), skundo, prašymo ar pranešimo pobūdis – turinio trumpas apibūdinimas, skundo, prašymo ar pranešimo nagrinėjimo rezultatas, atsakymo data ir numeris) tvarkomi skundų, prašymų ar pranešimų nagrinėjimo vidaus administravimo (dokumentų ir statistinės informacijos valdymo) tikslais; </w:t>
      </w:r>
    </w:p>
    <w:p w:rsidR="00DA20D5" w:rsidRPr="00170C4D" w:rsidRDefault="00170C4D" w:rsidP="00170C4D">
      <w:pPr>
        <w:pStyle w:val="Default"/>
        <w:ind w:firstLine="1296"/>
        <w:rPr>
          <w:color w:val="auto"/>
        </w:rPr>
      </w:pPr>
      <w:r>
        <w:rPr>
          <w:sz w:val="23"/>
          <w:szCs w:val="23"/>
        </w:rPr>
        <w:t>5.2. Pretendentų į Darželio</w:t>
      </w:r>
      <w:r w:rsidR="00DA20D5">
        <w:rPr>
          <w:sz w:val="23"/>
          <w:szCs w:val="23"/>
        </w:rPr>
        <w:t xml:space="preserve"> laisvą darbo vietą asmens duomenys (vardas, pavardė, asmens kodas, pilietybė, adresas, telefono ryšio numeris, elektroninio pašto adresas, pareigos, į kurias pretenduojama, gyvenimo ir veiklos aprašymas, parašas, duomenys apie išsilavinimą ir kvalifikaciją, ypatingi asmens </w:t>
      </w:r>
      <w:r w:rsidR="00DA20D5">
        <w:rPr>
          <w:color w:val="auto"/>
          <w:sz w:val="23"/>
          <w:szCs w:val="23"/>
        </w:rPr>
        <w:t>duomenys, susiję su teistumu, dalyvavimu uždraustos organizacijos veikloje, dokumentų registracijos data ir numeris bei kiti asmens duomenys, kuriuos pateikia pats asmuo ir (</w:t>
      </w:r>
      <w:r>
        <w:rPr>
          <w:color w:val="auto"/>
          <w:sz w:val="23"/>
          <w:szCs w:val="23"/>
        </w:rPr>
        <w:t>arba) kuriuos tvarkyti Darželį</w:t>
      </w:r>
      <w:r w:rsidR="00DA20D5">
        <w:rPr>
          <w:color w:val="auto"/>
          <w:sz w:val="23"/>
          <w:szCs w:val="23"/>
        </w:rPr>
        <w:t xml:space="preserve"> įpareigoja įstatymai ir kiti teisės aktai), kurie tvarkomi vidaus administravimo (personalo valdymo, raštvedybos tvarkymo, materialinių ir finansinių išteklių naudojimo) tikslu; </w:t>
      </w:r>
    </w:p>
    <w:p w:rsidR="00DA20D5" w:rsidRDefault="00170C4D" w:rsidP="000A0F68">
      <w:pPr>
        <w:pStyle w:val="Default"/>
        <w:spacing w:after="164"/>
        <w:ind w:firstLine="1296"/>
        <w:rPr>
          <w:color w:val="auto"/>
          <w:sz w:val="23"/>
          <w:szCs w:val="23"/>
        </w:rPr>
      </w:pPr>
      <w:r>
        <w:rPr>
          <w:color w:val="auto"/>
          <w:sz w:val="23"/>
          <w:szCs w:val="23"/>
        </w:rPr>
        <w:t>5.3. buvusių Darželio</w:t>
      </w:r>
      <w:r w:rsidR="00DA20D5">
        <w:rPr>
          <w:color w:val="auto"/>
          <w:sz w:val="23"/>
          <w:szCs w:val="23"/>
        </w:rPr>
        <w:t xml:space="preserve"> darbuotojų, dirbančių pagal darbo sutartis (toliau – darbuotojai), asmens duomenys (vardas, pavardė, asmens kodas, asmens socialinio draudimo numeris, pilietybė, adresas, telefono ryšio numeris, elektroninio pašto adresas, gyvenimo ir veiklos aprašymas, parašas, šeiminė padėtis, pareigos, duomenys apie priėmimą /perkėlimą /atleidimą iš pareigų, duomenys apie išsilavinimą ir kvalifikaciją, duomenys apie mokymą</w:t>
      </w:r>
      <w:r>
        <w:rPr>
          <w:color w:val="auto"/>
          <w:sz w:val="23"/>
          <w:szCs w:val="23"/>
        </w:rPr>
        <w:t>si</w:t>
      </w:r>
      <w:r w:rsidR="00DA20D5">
        <w:rPr>
          <w:color w:val="auto"/>
          <w:sz w:val="23"/>
          <w:szCs w:val="23"/>
        </w:rPr>
        <w:t xml:space="preserve">, duomenys apie atostogas, duomenys apie darbo užmokestį, išeitines išmokas, kompensacijas, pašalpas, informacija apie dirbtą darbo laiką, informacija apie skatinimus ir nuobaudas, informacija apie atliktus darbus ir užduotis, duomenys apie darbuotojų veiklos vertinimą, Lietuvos Respublikos piliečio paso arba asmens tapatybės kortelės numeris, išdavimo </w:t>
      </w:r>
      <w:r w:rsidR="00DA20D5">
        <w:rPr>
          <w:color w:val="auto"/>
          <w:sz w:val="23"/>
          <w:szCs w:val="23"/>
        </w:rPr>
        <w:lastRenderedPageBreak/>
        <w:t>data, galiojimo data, dokumentą išdavusi įstaiga, ypatingi asmens duomenys, susiję su sveikata, teistumu, dalyvavimu uždraustos organizacijos veikloje, dokumentų registracijos data ir numeris bei kiti asmens duomenys, kuriuos pateikia pats asmuo ir (</w:t>
      </w:r>
      <w:r>
        <w:rPr>
          <w:color w:val="auto"/>
          <w:sz w:val="23"/>
          <w:szCs w:val="23"/>
        </w:rPr>
        <w:t>arba) kuriuos tvarkyti Darželį</w:t>
      </w:r>
      <w:r w:rsidR="00DA20D5">
        <w:rPr>
          <w:color w:val="auto"/>
          <w:sz w:val="23"/>
          <w:szCs w:val="23"/>
        </w:rPr>
        <w:t xml:space="preserve"> įpareigoja įstatymai ir kiti teisės aktai), kurie tvarkomi vidaus administravimo (personalo valdymo, raštvedybos tvarkymo, materialinių ir finansinių išteklių naudojimo) tikslu; </w:t>
      </w:r>
    </w:p>
    <w:p w:rsidR="00DA20D5" w:rsidRDefault="00DA20D5" w:rsidP="00DA20D5">
      <w:pPr>
        <w:pStyle w:val="Default"/>
        <w:rPr>
          <w:color w:val="auto"/>
          <w:sz w:val="23"/>
          <w:szCs w:val="23"/>
        </w:rPr>
      </w:pPr>
    </w:p>
    <w:p w:rsidR="00DA20D5" w:rsidRDefault="00DA20D5" w:rsidP="000A0F68">
      <w:pPr>
        <w:pStyle w:val="Default"/>
        <w:spacing w:after="167"/>
        <w:ind w:firstLine="1296"/>
        <w:rPr>
          <w:color w:val="auto"/>
          <w:sz w:val="23"/>
          <w:szCs w:val="23"/>
        </w:rPr>
      </w:pPr>
      <w:r>
        <w:rPr>
          <w:color w:val="auto"/>
          <w:sz w:val="23"/>
          <w:szCs w:val="23"/>
        </w:rPr>
        <w:t>6. Asmens duomenų, nurodytų Aprašo 5.1 ir 5.2 punktuose duomenų valdytojas ir d</w:t>
      </w:r>
      <w:r w:rsidR="0077114F">
        <w:rPr>
          <w:color w:val="auto"/>
          <w:sz w:val="23"/>
          <w:szCs w:val="23"/>
        </w:rPr>
        <w:t>uomenų tvarkytojas yra Darželis</w:t>
      </w:r>
      <w:r>
        <w:rPr>
          <w:color w:val="auto"/>
          <w:sz w:val="23"/>
          <w:szCs w:val="23"/>
        </w:rPr>
        <w:t xml:space="preserve">, </w:t>
      </w:r>
      <w:r w:rsidR="0077114F">
        <w:rPr>
          <w:color w:val="auto"/>
          <w:sz w:val="23"/>
          <w:szCs w:val="23"/>
        </w:rPr>
        <w:t>juridinio asmens kodas 1900115444, buveinės adresas Kojelavičiaus g. 298,  Vilnius</w:t>
      </w:r>
      <w:r>
        <w:rPr>
          <w:color w:val="auto"/>
          <w:sz w:val="23"/>
          <w:szCs w:val="23"/>
        </w:rPr>
        <w:t>, elekt</w:t>
      </w:r>
      <w:r w:rsidR="0077114F">
        <w:rPr>
          <w:color w:val="auto"/>
          <w:sz w:val="23"/>
          <w:szCs w:val="23"/>
        </w:rPr>
        <w:t>roninio pašto adresas: rastine@coliuke.vilnius.lm.</w:t>
      </w:r>
      <w:r>
        <w:rPr>
          <w:color w:val="auto"/>
          <w:sz w:val="23"/>
          <w:szCs w:val="23"/>
        </w:rPr>
        <w:t xml:space="preserve">lt </w:t>
      </w:r>
    </w:p>
    <w:p w:rsidR="00DA20D5" w:rsidRDefault="00DA20D5" w:rsidP="000A0F68">
      <w:pPr>
        <w:pStyle w:val="Default"/>
        <w:ind w:firstLine="1296"/>
        <w:rPr>
          <w:color w:val="auto"/>
          <w:sz w:val="23"/>
          <w:szCs w:val="23"/>
        </w:rPr>
      </w:pPr>
      <w:r>
        <w:rPr>
          <w:color w:val="auto"/>
          <w:sz w:val="23"/>
          <w:szCs w:val="23"/>
        </w:rPr>
        <w:t xml:space="preserve">7. Asmens duomenų, nurodytų Aprašo 5.3 </w:t>
      </w:r>
      <w:r w:rsidR="0077114F">
        <w:rPr>
          <w:color w:val="auto"/>
          <w:sz w:val="23"/>
          <w:szCs w:val="23"/>
        </w:rPr>
        <w:t>punkte, valdytojas yra Darželis</w:t>
      </w:r>
      <w:r>
        <w:rPr>
          <w:color w:val="auto"/>
          <w:sz w:val="23"/>
          <w:szCs w:val="23"/>
        </w:rPr>
        <w:t xml:space="preserve"> </w:t>
      </w:r>
    </w:p>
    <w:p w:rsidR="00DA20D5" w:rsidRDefault="00DA20D5" w:rsidP="00DA20D5">
      <w:pPr>
        <w:pStyle w:val="Default"/>
        <w:jc w:val="center"/>
        <w:rPr>
          <w:b/>
          <w:bCs/>
          <w:color w:val="auto"/>
          <w:sz w:val="23"/>
          <w:szCs w:val="23"/>
        </w:rPr>
      </w:pPr>
    </w:p>
    <w:p w:rsidR="00DA20D5" w:rsidRDefault="00DA20D5" w:rsidP="00DA20D5">
      <w:pPr>
        <w:pStyle w:val="Default"/>
        <w:jc w:val="center"/>
        <w:rPr>
          <w:color w:val="auto"/>
          <w:sz w:val="23"/>
          <w:szCs w:val="23"/>
        </w:rPr>
      </w:pPr>
      <w:r>
        <w:rPr>
          <w:b/>
          <w:bCs/>
          <w:color w:val="auto"/>
          <w:sz w:val="23"/>
          <w:szCs w:val="23"/>
        </w:rPr>
        <w:t>II SKYRIUS</w:t>
      </w:r>
      <w:r w:rsidR="00B402D9">
        <w:rPr>
          <w:b/>
          <w:bCs/>
          <w:color w:val="auto"/>
          <w:sz w:val="23"/>
          <w:szCs w:val="23"/>
        </w:rPr>
        <w:t>.</w:t>
      </w:r>
      <w:r>
        <w:rPr>
          <w:b/>
          <w:bCs/>
          <w:color w:val="auto"/>
          <w:sz w:val="23"/>
          <w:szCs w:val="23"/>
        </w:rPr>
        <w:t xml:space="preserve"> DUOMENŲ SUBJEKTŲ TEISĖS IR PRAŠYMŲ DĖL ŠIŲ TEISIŲ ĮGYVENDINIMO PATEIKIMO IR NAGRINĖJIMO TVARKA</w:t>
      </w:r>
    </w:p>
    <w:p w:rsidR="00DA20D5" w:rsidRDefault="00DA20D5" w:rsidP="00DA20D5">
      <w:pPr>
        <w:pStyle w:val="Default"/>
        <w:rPr>
          <w:b/>
          <w:bCs/>
          <w:color w:val="auto"/>
          <w:sz w:val="23"/>
          <w:szCs w:val="23"/>
        </w:rPr>
      </w:pPr>
    </w:p>
    <w:p w:rsidR="00DA20D5" w:rsidRDefault="00B402D9" w:rsidP="00DA20D5">
      <w:pPr>
        <w:pStyle w:val="Default"/>
        <w:jc w:val="center"/>
        <w:rPr>
          <w:color w:val="auto"/>
          <w:sz w:val="23"/>
          <w:szCs w:val="23"/>
        </w:rPr>
      </w:pPr>
      <w:r>
        <w:rPr>
          <w:b/>
          <w:bCs/>
          <w:color w:val="auto"/>
          <w:sz w:val="23"/>
          <w:szCs w:val="23"/>
        </w:rPr>
        <w:t>PIRMAS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DUOMENŲ SUBJEKTŲ PRAŠYMŲ DĖL JŲ TEISIŲ ĮGYVENDINIMO PATEIKIMO TVARKA</w:t>
      </w:r>
    </w:p>
    <w:p w:rsidR="00DA20D5" w:rsidRDefault="00DA20D5" w:rsidP="00DA20D5">
      <w:pPr>
        <w:pStyle w:val="Default"/>
        <w:spacing w:after="164"/>
        <w:rPr>
          <w:color w:val="auto"/>
          <w:sz w:val="23"/>
          <w:szCs w:val="23"/>
        </w:rPr>
      </w:pPr>
    </w:p>
    <w:p w:rsidR="00DA20D5" w:rsidRDefault="00DA20D5" w:rsidP="000A0F68">
      <w:pPr>
        <w:pStyle w:val="Default"/>
        <w:spacing w:after="164"/>
        <w:ind w:firstLine="1296"/>
        <w:rPr>
          <w:color w:val="auto"/>
          <w:sz w:val="23"/>
          <w:szCs w:val="23"/>
        </w:rPr>
      </w:pPr>
      <w:r>
        <w:rPr>
          <w:color w:val="auto"/>
          <w:sz w:val="23"/>
          <w:szCs w:val="23"/>
        </w:rPr>
        <w:t xml:space="preserve">8. Duomenų subjektai turi šias teises, įtvirtintas Reglamente: </w:t>
      </w:r>
    </w:p>
    <w:p w:rsidR="00DA20D5" w:rsidRDefault="00DA20D5" w:rsidP="000A0F68">
      <w:pPr>
        <w:pStyle w:val="Default"/>
        <w:spacing w:after="164"/>
        <w:ind w:firstLine="1296"/>
        <w:rPr>
          <w:color w:val="auto"/>
          <w:sz w:val="23"/>
          <w:szCs w:val="23"/>
        </w:rPr>
      </w:pPr>
      <w:r>
        <w:rPr>
          <w:color w:val="auto"/>
          <w:sz w:val="23"/>
          <w:szCs w:val="23"/>
        </w:rPr>
        <w:t xml:space="preserve">8.1. teisę žinoti (būti informuotam) apie savo asmens duomenų tvarkymą Gimnazijoje; </w:t>
      </w:r>
    </w:p>
    <w:p w:rsidR="00DA20D5" w:rsidRDefault="00DA20D5" w:rsidP="000A0F68">
      <w:pPr>
        <w:pStyle w:val="Default"/>
        <w:spacing w:after="164"/>
        <w:ind w:firstLine="1296"/>
        <w:rPr>
          <w:color w:val="auto"/>
          <w:sz w:val="23"/>
          <w:szCs w:val="23"/>
        </w:rPr>
      </w:pPr>
      <w:r>
        <w:rPr>
          <w:color w:val="auto"/>
          <w:sz w:val="23"/>
          <w:szCs w:val="23"/>
        </w:rPr>
        <w:t>8.2. teisę susipaži</w:t>
      </w:r>
      <w:r w:rsidR="0077114F">
        <w:rPr>
          <w:color w:val="auto"/>
          <w:sz w:val="23"/>
          <w:szCs w:val="23"/>
        </w:rPr>
        <w:t>nti su Darželyje</w:t>
      </w:r>
      <w:r>
        <w:rPr>
          <w:color w:val="auto"/>
          <w:sz w:val="23"/>
          <w:szCs w:val="23"/>
        </w:rPr>
        <w:t xml:space="preserve"> tvarkomais savo asmens duomenimis; </w:t>
      </w:r>
    </w:p>
    <w:p w:rsidR="00DA20D5" w:rsidRDefault="00DA20D5" w:rsidP="000A0F68">
      <w:pPr>
        <w:pStyle w:val="Default"/>
        <w:spacing w:after="164"/>
        <w:ind w:firstLine="1296"/>
        <w:rPr>
          <w:color w:val="auto"/>
          <w:sz w:val="23"/>
          <w:szCs w:val="23"/>
        </w:rPr>
      </w:pPr>
      <w:r>
        <w:rPr>
          <w:color w:val="auto"/>
          <w:sz w:val="23"/>
          <w:szCs w:val="23"/>
        </w:rPr>
        <w:t xml:space="preserve">8.3. teisę reikalauti ištaisyti asmens duomenis; </w:t>
      </w:r>
    </w:p>
    <w:p w:rsidR="00DA20D5" w:rsidRDefault="00DA20D5" w:rsidP="000A0F68">
      <w:pPr>
        <w:pStyle w:val="Default"/>
        <w:spacing w:after="164"/>
        <w:ind w:firstLine="1296"/>
        <w:rPr>
          <w:color w:val="auto"/>
          <w:sz w:val="23"/>
          <w:szCs w:val="23"/>
        </w:rPr>
      </w:pPr>
      <w:r>
        <w:rPr>
          <w:color w:val="auto"/>
          <w:sz w:val="23"/>
          <w:szCs w:val="23"/>
        </w:rPr>
        <w:t xml:space="preserve">8.4. teisę reikalauti ištrinti asmens duomenis („teisė būti pamirštam“); </w:t>
      </w:r>
    </w:p>
    <w:p w:rsidR="00DA20D5" w:rsidRDefault="00DA20D5" w:rsidP="000A0F68">
      <w:pPr>
        <w:pStyle w:val="Default"/>
        <w:spacing w:after="164"/>
        <w:ind w:firstLine="1296"/>
        <w:rPr>
          <w:color w:val="auto"/>
          <w:sz w:val="23"/>
          <w:szCs w:val="23"/>
        </w:rPr>
      </w:pPr>
      <w:r>
        <w:rPr>
          <w:color w:val="auto"/>
          <w:sz w:val="23"/>
          <w:szCs w:val="23"/>
        </w:rPr>
        <w:t xml:space="preserve">8.5. teisę apriboti asmens duomenų tvarkymą; </w:t>
      </w:r>
    </w:p>
    <w:p w:rsidR="00DA20D5" w:rsidRDefault="00DA20D5" w:rsidP="000A0F68">
      <w:pPr>
        <w:pStyle w:val="Default"/>
        <w:spacing w:after="164"/>
        <w:ind w:firstLine="1296"/>
        <w:rPr>
          <w:color w:val="auto"/>
          <w:sz w:val="23"/>
          <w:szCs w:val="23"/>
        </w:rPr>
      </w:pPr>
      <w:r>
        <w:rPr>
          <w:color w:val="auto"/>
          <w:sz w:val="23"/>
          <w:szCs w:val="23"/>
        </w:rPr>
        <w:t xml:space="preserve">8.6. teisę nesutikti su asmens duomenų tvarkymu; </w:t>
      </w:r>
    </w:p>
    <w:p w:rsidR="00DA20D5" w:rsidRDefault="00DA20D5" w:rsidP="000A0F68">
      <w:pPr>
        <w:pStyle w:val="Default"/>
        <w:ind w:firstLine="1296"/>
        <w:rPr>
          <w:color w:val="auto"/>
          <w:sz w:val="23"/>
          <w:szCs w:val="23"/>
        </w:rPr>
      </w:pPr>
      <w:r>
        <w:rPr>
          <w:color w:val="auto"/>
          <w:sz w:val="23"/>
          <w:szCs w:val="23"/>
        </w:rPr>
        <w:t>8.7. tei</w:t>
      </w:r>
      <w:r w:rsidR="0077114F">
        <w:rPr>
          <w:color w:val="auto"/>
          <w:sz w:val="23"/>
          <w:szCs w:val="23"/>
        </w:rPr>
        <w:t>sę į asmens duomenų perkėlimą</w:t>
      </w:r>
      <w:r>
        <w:rPr>
          <w:color w:val="auto"/>
          <w:sz w:val="23"/>
          <w:szCs w:val="23"/>
        </w:rPr>
        <w:t xml:space="preserve">. </w:t>
      </w:r>
    </w:p>
    <w:p w:rsidR="00DA20D5" w:rsidRDefault="00DA20D5" w:rsidP="00DA20D5">
      <w:pPr>
        <w:pStyle w:val="Default"/>
        <w:rPr>
          <w:color w:val="auto"/>
          <w:sz w:val="23"/>
          <w:szCs w:val="23"/>
        </w:rPr>
      </w:pPr>
    </w:p>
    <w:p w:rsidR="00DA20D5" w:rsidRDefault="00DA20D5" w:rsidP="000A0F68">
      <w:pPr>
        <w:pStyle w:val="Default"/>
        <w:ind w:firstLine="1296"/>
        <w:rPr>
          <w:color w:val="auto"/>
          <w:sz w:val="23"/>
          <w:szCs w:val="23"/>
        </w:rPr>
      </w:pPr>
      <w:r>
        <w:rPr>
          <w:color w:val="auto"/>
          <w:sz w:val="23"/>
          <w:szCs w:val="23"/>
        </w:rPr>
        <w:t xml:space="preserve">9. Duomenų subjektas, </w:t>
      </w:r>
      <w:r w:rsidR="00424D18" w:rsidRPr="00424D18">
        <w:rPr>
          <w:b/>
          <w:color w:val="auto"/>
          <w:sz w:val="23"/>
          <w:szCs w:val="23"/>
        </w:rPr>
        <w:t>siekdama</w:t>
      </w:r>
      <w:r w:rsidR="0077114F">
        <w:rPr>
          <w:b/>
          <w:color w:val="auto"/>
          <w:sz w:val="23"/>
          <w:szCs w:val="23"/>
        </w:rPr>
        <w:t>s</w:t>
      </w:r>
      <w:r w:rsidR="00424D18" w:rsidRPr="00424D18">
        <w:rPr>
          <w:b/>
          <w:color w:val="auto"/>
          <w:sz w:val="23"/>
          <w:szCs w:val="23"/>
        </w:rPr>
        <w:t xml:space="preserve"> </w:t>
      </w:r>
      <w:r>
        <w:rPr>
          <w:color w:val="auto"/>
          <w:sz w:val="23"/>
          <w:szCs w:val="23"/>
        </w:rPr>
        <w:t xml:space="preserve"> įgyvendinti Aprašo 8 punkte nurodytas teises (išskyrus Aprašo 8.1 papunktyje nurodytą teisę), privalo asmeniškai, paštu, per pasiuntinį ar elektroninių ryšių priemonėmis pateikti rašytinį prašymą (toliau – Prašymas). </w:t>
      </w:r>
    </w:p>
    <w:p w:rsidR="00DA20D5" w:rsidRDefault="00DA20D5" w:rsidP="000A0F68">
      <w:pPr>
        <w:pStyle w:val="Default"/>
        <w:spacing w:after="167"/>
        <w:ind w:firstLine="1296"/>
        <w:rPr>
          <w:color w:val="auto"/>
          <w:sz w:val="23"/>
          <w:szCs w:val="23"/>
        </w:rPr>
      </w:pPr>
      <w:r>
        <w:rPr>
          <w:color w:val="auto"/>
          <w:sz w:val="23"/>
          <w:szCs w:val="23"/>
        </w:rPr>
        <w:t xml:space="preserve">10. Prašymas </w:t>
      </w:r>
      <w:r w:rsidR="0077114F">
        <w:rPr>
          <w:color w:val="auto"/>
          <w:sz w:val="23"/>
          <w:szCs w:val="23"/>
        </w:rPr>
        <w:t>turi būti pateikiamas Darželiui</w:t>
      </w:r>
      <w:r>
        <w:rPr>
          <w:color w:val="auto"/>
          <w:sz w:val="23"/>
          <w:szCs w:val="23"/>
        </w:rPr>
        <w:t>, jei asmens duomenų, dėl kurių kreip</w:t>
      </w:r>
      <w:r w:rsidR="0077114F">
        <w:rPr>
          <w:color w:val="auto"/>
          <w:sz w:val="23"/>
          <w:szCs w:val="23"/>
        </w:rPr>
        <w:t>iamasi, valdytojas yra Darželis</w:t>
      </w:r>
      <w:r>
        <w:rPr>
          <w:color w:val="auto"/>
          <w:sz w:val="23"/>
          <w:szCs w:val="23"/>
        </w:rPr>
        <w:t xml:space="preserve">; </w:t>
      </w:r>
    </w:p>
    <w:p w:rsidR="00DA20D5" w:rsidRDefault="00DA20D5" w:rsidP="000A0F68">
      <w:pPr>
        <w:pStyle w:val="Default"/>
        <w:ind w:firstLine="1296"/>
        <w:rPr>
          <w:color w:val="auto"/>
          <w:sz w:val="23"/>
          <w:szCs w:val="23"/>
        </w:rPr>
      </w:pPr>
      <w:r>
        <w:rPr>
          <w:color w:val="auto"/>
          <w:sz w:val="23"/>
          <w:szCs w:val="23"/>
        </w:rPr>
        <w:t xml:space="preserve">11. Prašymas turi būti įskaitomas, duomenų subjekto pasirašytas, jame turi būti nurodytas duomenų subjekto vardas, pavardė, asmens kodas, informacija apie tai, kokią Aprašo 8 punkte nurodytą teisę ir kokios apimties pageidauja įgyvendinti, bei informacija, kokiu būdu duomenų subjektas pageidauja gauti atsakymą. </w:t>
      </w:r>
    </w:p>
    <w:p w:rsidR="00DA20D5" w:rsidRDefault="00DA20D5" w:rsidP="000A0F68">
      <w:pPr>
        <w:pStyle w:val="Default"/>
        <w:ind w:firstLine="1296"/>
        <w:rPr>
          <w:color w:val="auto"/>
          <w:sz w:val="23"/>
          <w:szCs w:val="23"/>
        </w:rPr>
      </w:pPr>
      <w:r>
        <w:rPr>
          <w:color w:val="auto"/>
          <w:sz w:val="23"/>
          <w:szCs w:val="23"/>
        </w:rPr>
        <w:t xml:space="preserve">12. Jeigu duomenų subjektas Prašymą pateikia elektroninėmis priemonėmis, informacija duomenų subjektui taip pat pateikiama elektroninėmis priemonėmis, išskyrus atvejus, kai duomenų subjektas paprašo ją pateikti kitaip. </w:t>
      </w:r>
    </w:p>
    <w:p w:rsidR="00DA20D5" w:rsidRDefault="00DA20D5" w:rsidP="000A0F68">
      <w:pPr>
        <w:pStyle w:val="Default"/>
        <w:spacing w:after="167"/>
        <w:ind w:firstLine="1296"/>
        <w:rPr>
          <w:color w:val="auto"/>
          <w:sz w:val="23"/>
          <w:szCs w:val="23"/>
        </w:rPr>
      </w:pPr>
      <w:r>
        <w:rPr>
          <w:color w:val="auto"/>
          <w:sz w:val="23"/>
          <w:szCs w:val="23"/>
        </w:rPr>
        <w:t xml:space="preserve">13. Pateikdamas Prašymą, duomenų subjektas privalo patvirtinti savo tapatybę: </w:t>
      </w:r>
    </w:p>
    <w:p w:rsidR="00DA20D5" w:rsidRDefault="00DA20D5" w:rsidP="000A0F68">
      <w:pPr>
        <w:pStyle w:val="Default"/>
        <w:spacing w:after="167"/>
        <w:ind w:firstLine="1296"/>
        <w:rPr>
          <w:color w:val="auto"/>
          <w:sz w:val="23"/>
          <w:szCs w:val="23"/>
        </w:rPr>
      </w:pPr>
      <w:r>
        <w:rPr>
          <w:color w:val="auto"/>
          <w:sz w:val="23"/>
          <w:szCs w:val="23"/>
        </w:rPr>
        <w:t>13.1. jeigu Prašymas p</w:t>
      </w:r>
      <w:r w:rsidR="0077114F">
        <w:rPr>
          <w:color w:val="auto"/>
          <w:sz w:val="23"/>
          <w:szCs w:val="23"/>
        </w:rPr>
        <w:t>ateikiamas tiesiogiai Darželio</w:t>
      </w:r>
      <w:r>
        <w:rPr>
          <w:color w:val="auto"/>
          <w:sz w:val="23"/>
          <w:szCs w:val="23"/>
        </w:rPr>
        <w:t xml:space="preserve"> darbuotoj</w:t>
      </w:r>
      <w:r w:rsidR="008C164F">
        <w:rPr>
          <w:color w:val="auto"/>
          <w:sz w:val="23"/>
          <w:szCs w:val="23"/>
        </w:rPr>
        <w:t>ui, duomenų subjektas Darželio</w:t>
      </w:r>
      <w:bookmarkStart w:id="0" w:name="_GoBack"/>
      <w:bookmarkEnd w:id="0"/>
      <w:r>
        <w:rPr>
          <w:color w:val="auto"/>
          <w:sz w:val="23"/>
          <w:szCs w:val="23"/>
        </w:rPr>
        <w:t xml:space="preserve"> darbuotojui privalo pateikti asmens tapatybę patvirtinantį dokumentą; </w:t>
      </w:r>
    </w:p>
    <w:p w:rsidR="00DA20D5" w:rsidRDefault="00DA20D5" w:rsidP="000A0F68">
      <w:pPr>
        <w:pStyle w:val="Default"/>
        <w:spacing w:after="167"/>
        <w:ind w:firstLine="1296"/>
        <w:rPr>
          <w:color w:val="auto"/>
          <w:sz w:val="23"/>
          <w:szCs w:val="23"/>
        </w:rPr>
      </w:pPr>
      <w:r>
        <w:rPr>
          <w:color w:val="auto"/>
          <w:sz w:val="23"/>
          <w:szCs w:val="23"/>
        </w:rPr>
        <w:t xml:space="preserve">13.2. jeigu Prašymas pateikiamas paštu ar per pasiuntinį, kartu su Prašymu turi būti pateikiama notariškai patvirtinta asmens tapatybę patvirtinančio dokumento kopija; </w:t>
      </w:r>
    </w:p>
    <w:p w:rsidR="00DA20D5" w:rsidRDefault="00DA20D5" w:rsidP="000A0F68">
      <w:pPr>
        <w:pStyle w:val="Default"/>
        <w:ind w:firstLine="1296"/>
        <w:rPr>
          <w:color w:val="auto"/>
          <w:sz w:val="23"/>
          <w:szCs w:val="23"/>
        </w:rPr>
      </w:pPr>
      <w:r>
        <w:rPr>
          <w:color w:val="auto"/>
          <w:sz w:val="23"/>
          <w:szCs w:val="23"/>
        </w:rPr>
        <w:lastRenderedPageBreak/>
        <w:t xml:space="preserve">13.3. jeigu Prašymas pateikiamas elektroninių ryšių priemonėmis, Prašymas turi būti pasirašytas elektroniniu parašu. </w:t>
      </w:r>
    </w:p>
    <w:p w:rsidR="00DA20D5" w:rsidRDefault="00DA20D5" w:rsidP="000A0F68">
      <w:pPr>
        <w:pStyle w:val="Default"/>
        <w:spacing w:after="164"/>
        <w:ind w:firstLine="1296"/>
        <w:rPr>
          <w:color w:val="auto"/>
          <w:sz w:val="23"/>
          <w:szCs w:val="23"/>
        </w:rPr>
      </w:pPr>
      <w:r>
        <w:rPr>
          <w:color w:val="auto"/>
          <w:sz w:val="23"/>
          <w:szCs w:val="23"/>
        </w:rPr>
        <w:t xml:space="preserve">14. Duomenų subjektas Aprašo 8 punkte nurodytas teises turi teisę įgyvendinti pats arba per atstovą. </w:t>
      </w:r>
    </w:p>
    <w:p w:rsidR="00DA20D5" w:rsidRDefault="0077114F" w:rsidP="000A0F68">
      <w:pPr>
        <w:pStyle w:val="Default"/>
        <w:spacing w:after="164"/>
        <w:ind w:firstLine="1296"/>
        <w:rPr>
          <w:color w:val="auto"/>
          <w:sz w:val="23"/>
          <w:szCs w:val="23"/>
        </w:rPr>
      </w:pPr>
      <w:r>
        <w:rPr>
          <w:color w:val="auto"/>
          <w:sz w:val="23"/>
          <w:szCs w:val="23"/>
        </w:rPr>
        <w:t>15. Darželis</w:t>
      </w:r>
      <w:r w:rsidR="00DA20D5">
        <w:rPr>
          <w:color w:val="auto"/>
          <w:sz w:val="23"/>
          <w:szCs w:val="23"/>
        </w:rPr>
        <w:t xml:space="preserve"> turi teisę atsisakyti pateikti duomenų subjektui jo prašomą informaciją, jeigu duomenų subjekto Prašymas yra nepagrįsta</w:t>
      </w:r>
      <w:r>
        <w:rPr>
          <w:color w:val="auto"/>
          <w:sz w:val="23"/>
          <w:szCs w:val="23"/>
        </w:rPr>
        <w:t>s arba neproporcingas. Darželis</w:t>
      </w:r>
      <w:r w:rsidR="00DA20D5">
        <w:rPr>
          <w:color w:val="auto"/>
          <w:sz w:val="23"/>
          <w:szCs w:val="23"/>
        </w:rPr>
        <w:t>, pateikdama</w:t>
      </w:r>
      <w:r>
        <w:rPr>
          <w:color w:val="auto"/>
          <w:sz w:val="23"/>
          <w:szCs w:val="23"/>
        </w:rPr>
        <w:t>s</w:t>
      </w:r>
      <w:r w:rsidR="00DA20D5">
        <w:rPr>
          <w:color w:val="auto"/>
          <w:sz w:val="23"/>
          <w:szCs w:val="23"/>
        </w:rPr>
        <w:t xml:space="preserve"> atsisakymą pateikti prašomą informaciją, privalo raštu nurodyti atsisakymo pateikti prašomą informaciją motyvus. </w:t>
      </w:r>
    </w:p>
    <w:p w:rsidR="00DA20D5" w:rsidRDefault="0077114F" w:rsidP="000A0F68">
      <w:pPr>
        <w:pStyle w:val="Default"/>
        <w:spacing w:after="164"/>
        <w:ind w:firstLine="1296"/>
        <w:rPr>
          <w:color w:val="auto"/>
          <w:sz w:val="23"/>
          <w:szCs w:val="23"/>
        </w:rPr>
      </w:pPr>
      <w:r>
        <w:rPr>
          <w:color w:val="auto"/>
          <w:sz w:val="23"/>
          <w:szCs w:val="23"/>
        </w:rPr>
        <w:t>16. Darželis</w:t>
      </w:r>
      <w:r w:rsidR="00DA20D5">
        <w:rPr>
          <w:color w:val="auto"/>
          <w:sz w:val="23"/>
          <w:szCs w:val="23"/>
        </w:rPr>
        <w:t xml:space="preserve"> duomenų subjekto Prašymą privalo išnagrinėti ir atsakymą duomenų subjektui Prašyme nurodytu būdu pateikti ne vėliau kaip per 20 darbo dienų nuo Prašymo gavimo dienos. </w:t>
      </w:r>
    </w:p>
    <w:p w:rsidR="00DA20D5" w:rsidRDefault="00DA20D5" w:rsidP="000A0F68">
      <w:pPr>
        <w:pStyle w:val="Default"/>
        <w:ind w:firstLine="1296"/>
        <w:rPr>
          <w:color w:val="auto"/>
          <w:sz w:val="23"/>
          <w:szCs w:val="23"/>
        </w:rPr>
      </w:pPr>
      <w:r>
        <w:rPr>
          <w:color w:val="auto"/>
          <w:sz w:val="23"/>
          <w:szCs w:val="23"/>
        </w:rPr>
        <w:t>17. Aprašo 16 punkte nurodytas laikotarpis gali būti pratęstas dar dviem mėnesiams, atsižvelgiant į Prašymo sudėtingumą ir nagrin</w:t>
      </w:r>
      <w:r w:rsidR="0077114F">
        <w:rPr>
          <w:color w:val="auto"/>
          <w:sz w:val="23"/>
          <w:szCs w:val="23"/>
        </w:rPr>
        <w:t>ėjamų Prašymų skaičių. Darželis</w:t>
      </w:r>
      <w:r>
        <w:rPr>
          <w:color w:val="auto"/>
          <w:sz w:val="23"/>
          <w:szCs w:val="23"/>
        </w:rPr>
        <w:t xml:space="preserve"> privalo per 20 darbo dienų nuo Prašymo gavimo dienos informuoti duomenų subjektą apie Prašymo nagrinėjimo termino pratęsimą ir pateikti termino pratęsimo priežastis. </w:t>
      </w:r>
    </w:p>
    <w:p w:rsidR="00DA20D5" w:rsidRDefault="00DA20D5" w:rsidP="00DA20D5">
      <w:pPr>
        <w:pStyle w:val="Default"/>
        <w:rPr>
          <w:color w:val="auto"/>
          <w:sz w:val="23"/>
          <w:szCs w:val="23"/>
        </w:rPr>
      </w:pPr>
    </w:p>
    <w:p w:rsidR="00DA20D5" w:rsidRDefault="00B402D9" w:rsidP="00424D18">
      <w:pPr>
        <w:pStyle w:val="Default"/>
        <w:jc w:val="center"/>
        <w:rPr>
          <w:color w:val="auto"/>
          <w:sz w:val="23"/>
          <w:szCs w:val="23"/>
        </w:rPr>
      </w:pPr>
      <w:r>
        <w:rPr>
          <w:b/>
          <w:bCs/>
          <w:color w:val="auto"/>
          <w:sz w:val="23"/>
          <w:szCs w:val="23"/>
        </w:rPr>
        <w:t>ANTRAS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ŽINOTI (BŪTI INFORMUOTAM) APIE SAVO ASMENS DUOMENŲ TVARKYMĄ ĮGYVENDINIMAS</w:t>
      </w:r>
    </w:p>
    <w:p w:rsidR="00424D18" w:rsidRDefault="00424D18" w:rsidP="00DA20D5">
      <w:pPr>
        <w:pStyle w:val="Default"/>
        <w:spacing w:after="165"/>
        <w:rPr>
          <w:color w:val="auto"/>
          <w:sz w:val="23"/>
          <w:szCs w:val="23"/>
        </w:rPr>
      </w:pPr>
    </w:p>
    <w:p w:rsidR="00424D18" w:rsidRDefault="00DA20D5" w:rsidP="000A0F68">
      <w:pPr>
        <w:pStyle w:val="Default"/>
        <w:spacing w:after="165"/>
        <w:ind w:firstLine="1296"/>
        <w:rPr>
          <w:color w:val="auto"/>
          <w:sz w:val="23"/>
          <w:szCs w:val="23"/>
        </w:rPr>
      </w:pPr>
      <w:r>
        <w:rPr>
          <w:color w:val="auto"/>
          <w:sz w:val="23"/>
          <w:szCs w:val="23"/>
        </w:rPr>
        <w:t xml:space="preserve">18. Aprašo 8.1 papunktyje numatyta duomenų subjekto teisė įgyvendinama, informaciją duomenų subjektui apie jo asmens duomenų tvarkymą pateikiant: </w:t>
      </w:r>
    </w:p>
    <w:p w:rsidR="00DA20D5" w:rsidRDefault="00B402D9" w:rsidP="000A0F68">
      <w:pPr>
        <w:pStyle w:val="Default"/>
        <w:spacing w:after="165"/>
        <w:ind w:firstLine="1296"/>
        <w:rPr>
          <w:color w:val="auto"/>
          <w:sz w:val="23"/>
          <w:szCs w:val="23"/>
        </w:rPr>
      </w:pPr>
      <w:r>
        <w:rPr>
          <w:color w:val="auto"/>
          <w:sz w:val="23"/>
          <w:szCs w:val="23"/>
        </w:rPr>
        <w:t>18.1. Darželio</w:t>
      </w:r>
      <w:r w:rsidR="00DA20D5">
        <w:rPr>
          <w:color w:val="auto"/>
          <w:sz w:val="23"/>
          <w:szCs w:val="23"/>
        </w:rPr>
        <w:t xml:space="preserve"> interneto svetainėje </w:t>
      </w:r>
      <w:hyperlink r:id="rId9" w:history="1">
        <w:r w:rsidR="00425E56" w:rsidRPr="00E0521E">
          <w:rPr>
            <w:rStyle w:val="Hipersaitas"/>
            <w:sz w:val="23"/>
            <w:szCs w:val="23"/>
          </w:rPr>
          <w:t>www.lakstingala.vilnius.lm.lt</w:t>
        </w:r>
      </w:hyperlink>
      <w:r>
        <w:rPr>
          <w:color w:val="auto"/>
          <w:sz w:val="23"/>
          <w:szCs w:val="23"/>
        </w:rPr>
        <w:t xml:space="preserve"> asmens duomenų </w:t>
      </w:r>
      <w:r w:rsidR="00DA20D5">
        <w:rPr>
          <w:color w:val="auto"/>
          <w:sz w:val="23"/>
          <w:szCs w:val="23"/>
        </w:rPr>
        <w:t xml:space="preserve">tvarkymas; </w:t>
      </w:r>
    </w:p>
    <w:p w:rsidR="00DA20D5" w:rsidRDefault="00DA20D5" w:rsidP="000A0F68">
      <w:pPr>
        <w:pStyle w:val="Default"/>
        <w:ind w:firstLine="1296"/>
        <w:rPr>
          <w:color w:val="auto"/>
          <w:sz w:val="23"/>
          <w:szCs w:val="23"/>
        </w:rPr>
      </w:pPr>
      <w:r>
        <w:rPr>
          <w:color w:val="auto"/>
          <w:sz w:val="23"/>
          <w:szCs w:val="23"/>
        </w:rPr>
        <w:t>18.2. bendravimo su duomenų subjektu metu kai duomenų</w:t>
      </w:r>
      <w:r w:rsidR="00B402D9">
        <w:rPr>
          <w:color w:val="auto"/>
          <w:sz w:val="23"/>
          <w:szCs w:val="23"/>
        </w:rPr>
        <w:t xml:space="preserve"> subjektas kreipiasi į Darželį</w:t>
      </w:r>
      <w:r>
        <w:rPr>
          <w:color w:val="auto"/>
          <w:sz w:val="23"/>
          <w:szCs w:val="23"/>
        </w:rPr>
        <w:t xml:space="preserve">. </w:t>
      </w:r>
    </w:p>
    <w:p w:rsidR="00DA20D5" w:rsidRDefault="00DA20D5" w:rsidP="00DA20D5">
      <w:pPr>
        <w:pStyle w:val="Default"/>
        <w:rPr>
          <w:color w:val="auto"/>
          <w:sz w:val="23"/>
          <w:szCs w:val="23"/>
        </w:rPr>
      </w:pPr>
    </w:p>
    <w:p w:rsidR="00424D18" w:rsidRDefault="00B402D9" w:rsidP="000A0F68">
      <w:pPr>
        <w:pStyle w:val="Default"/>
        <w:spacing w:after="164"/>
        <w:ind w:firstLine="1296"/>
        <w:rPr>
          <w:color w:val="auto"/>
          <w:sz w:val="23"/>
          <w:szCs w:val="23"/>
        </w:rPr>
      </w:pPr>
      <w:r>
        <w:rPr>
          <w:color w:val="auto"/>
          <w:sz w:val="23"/>
          <w:szCs w:val="23"/>
        </w:rPr>
        <w:t>19. Darželis</w:t>
      </w:r>
      <w:r w:rsidR="00DA20D5">
        <w:rPr>
          <w:color w:val="auto"/>
          <w:sz w:val="23"/>
          <w:szCs w:val="23"/>
        </w:rPr>
        <w:t xml:space="preserve"> turi teisę atsisakyti įgyvendinti Aprašo 8.1 papunktyje numatytą duomenų subjekto teisę arba pateikti ne visą duomenų subjekto prašomą informaciją, jeigu: </w:t>
      </w:r>
    </w:p>
    <w:p w:rsidR="00DA20D5" w:rsidRDefault="00DA20D5" w:rsidP="000A0F68">
      <w:pPr>
        <w:pStyle w:val="Default"/>
        <w:spacing w:after="164"/>
        <w:ind w:firstLine="1296"/>
        <w:rPr>
          <w:color w:val="auto"/>
          <w:sz w:val="23"/>
          <w:szCs w:val="23"/>
        </w:rPr>
      </w:pPr>
      <w:r>
        <w:rPr>
          <w:color w:val="auto"/>
          <w:sz w:val="23"/>
          <w:szCs w:val="23"/>
        </w:rPr>
        <w:t xml:space="preserve">19.1. duomenų subjektas jau turi šią informaciją; </w:t>
      </w:r>
    </w:p>
    <w:p w:rsidR="00DA20D5" w:rsidRDefault="00DA20D5" w:rsidP="000A0F68">
      <w:pPr>
        <w:pStyle w:val="Default"/>
        <w:spacing w:after="164"/>
        <w:ind w:firstLine="1296"/>
        <w:rPr>
          <w:color w:val="auto"/>
          <w:sz w:val="23"/>
          <w:szCs w:val="23"/>
        </w:rPr>
      </w:pPr>
      <w:r>
        <w:rPr>
          <w:color w:val="auto"/>
          <w:sz w:val="23"/>
          <w:szCs w:val="23"/>
        </w:rPr>
        <w:t xml:space="preserve">19.2. duomenų subjekto prašomos informacijos pateikimas neįmanomas arba tam reikėtų neproporcingų pastangų; </w:t>
      </w:r>
    </w:p>
    <w:p w:rsidR="00DA20D5" w:rsidRDefault="00DA20D5" w:rsidP="000A0F68">
      <w:pPr>
        <w:pStyle w:val="Default"/>
        <w:spacing w:after="164"/>
        <w:ind w:firstLine="1296"/>
        <w:rPr>
          <w:color w:val="auto"/>
          <w:sz w:val="23"/>
          <w:szCs w:val="23"/>
        </w:rPr>
      </w:pPr>
      <w:r>
        <w:rPr>
          <w:color w:val="auto"/>
          <w:sz w:val="23"/>
          <w:szCs w:val="23"/>
        </w:rPr>
        <w:t xml:space="preserve">19.3. asmens duomenų gavimas ar atskleidimas aiškiai nustatytas Europos Sąjungos teisės aktuose arba Lietuvos Respublikos teisės aktuose, kuriuose nustatytos tinkamos teisėtų duomenų subjektų interesų apsaugos priemonės; </w:t>
      </w:r>
    </w:p>
    <w:p w:rsidR="00DA20D5" w:rsidRDefault="00DA20D5" w:rsidP="000A0F68">
      <w:pPr>
        <w:pStyle w:val="Default"/>
        <w:ind w:firstLine="1296"/>
        <w:rPr>
          <w:color w:val="auto"/>
          <w:sz w:val="23"/>
          <w:szCs w:val="23"/>
        </w:rPr>
      </w:pPr>
      <w:r>
        <w:rPr>
          <w:color w:val="auto"/>
          <w:sz w:val="23"/>
          <w:szCs w:val="23"/>
        </w:rPr>
        <w:t xml:space="preserve">19.4. asmens duomenys privalo išlikti konfidencialūs, laikantis Europos Sąjungos teisės aktuose arba Lietuvos Respublikos teisės aktuose reglamentuojamos profesinės paslapties prievolės. </w:t>
      </w:r>
    </w:p>
    <w:p w:rsidR="00DA20D5" w:rsidRDefault="00DA20D5" w:rsidP="00DA20D5">
      <w:pPr>
        <w:pStyle w:val="Default"/>
        <w:rPr>
          <w:color w:val="auto"/>
          <w:sz w:val="23"/>
          <w:szCs w:val="23"/>
        </w:rPr>
      </w:pPr>
    </w:p>
    <w:p w:rsidR="00DA20D5" w:rsidRDefault="00DA20D5" w:rsidP="00DA20D5">
      <w:pPr>
        <w:pStyle w:val="Default"/>
        <w:rPr>
          <w:color w:val="auto"/>
          <w:sz w:val="23"/>
          <w:szCs w:val="23"/>
        </w:rPr>
      </w:pPr>
    </w:p>
    <w:p w:rsidR="00DA20D5" w:rsidRDefault="00B402D9" w:rsidP="00424D18">
      <w:pPr>
        <w:pStyle w:val="Default"/>
        <w:jc w:val="center"/>
        <w:rPr>
          <w:color w:val="auto"/>
          <w:sz w:val="23"/>
          <w:szCs w:val="23"/>
        </w:rPr>
      </w:pPr>
      <w:r>
        <w:rPr>
          <w:b/>
          <w:bCs/>
          <w:color w:val="auto"/>
          <w:sz w:val="23"/>
          <w:szCs w:val="23"/>
        </w:rPr>
        <w:t>TREČIAS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SUSIPAŽINTI SU SAVO ASMENS DUOMENIMIS ĮGYVENDINIMAS</w:t>
      </w:r>
    </w:p>
    <w:p w:rsidR="00424D18" w:rsidRDefault="00424D18" w:rsidP="00DA20D5">
      <w:pPr>
        <w:pStyle w:val="Default"/>
        <w:spacing w:after="165"/>
        <w:rPr>
          <w:color w:val="auto"/>
          <w:sz w:val="23"/>
          <w:szCs w:val="23"/>
        </w:rPr>
      </w:pPr>
    </w:p>
    <w:p w:rsidR="00424D18" w:rsidRDefault="00DA20D5" w:rsidP="000A0F68">
      <w:pPr>
        <w:pStyle w:val="Default"/>
        <w:spacing w:after="165"/>
        <w:ind w:firstLine="1296"/>
        <w:rPr>
          <w:color w:val="auto"/>
          <w:sz w:val="23"/>
          <w:szCs w:val="23"/>
        </w:rPr>
      </w:pPr>
      <w:r>
        <w:rPr>
          <w:color w:val="auto"/>
          <w:sz w:val="23"/>
          <w:szCs w:val="23"/>
        </w:rPr>
        <w:t xml:space="preserve">20. Duomenų subjektas, įgyvendindamas </w:t>
      </w:r>
      <w:r w:rsidR="00B402D9">
        <w:rPr>
          <w:color w:val="auto"/>
          <w:sz w:val="23"/>
          <w:szCs w:val="23"/>
        </w:rPr>
        <w:t>teisę susipažinti su Darželyje</w:t>
      </w:r>
      <w:r>
        <w:rPr>
          <w:color w:val="auto"/>
          <w:sz w:val="23"/>
          <w:szCs w:val="23"/>
        </w:rPr>
        <w:t xml:space="preserve"> tvarkomais savo asmens duomenimis, turi teisę gauti informaciją apie: </w:t>
      </w:r>
    </w:p>
    <w:p w:rsidR="00DA20D5" w:rsidRDefault="00DA20D5" w:rsidP="000A0F68">
      <w:pPr>
        <w:pStyle w:val="Default"/>
        <w:spacing w:after="165"/>
        <w:ind w:firstLine="1296"/>
        <w:rPr>
          <w:color w:val="auto"/>
          <w:sz w:val="23"/>
          <w:szCs w:val="23"/>
        </w:rPr>
      </w:pPr>
      <w:r>
        <w:rPr>
          <w:color w:val="auto"/>
          <w:sz w:val="23"/>
          <w:szCs w:val="23"/>
        </w:rPr>
        <w:t xml:space="preserve">20.1. asmens duomenų tvarkymo tikslus; </w:t>
      </w:r>
    </w:p>
    <w:p w:rsidR="00DA20D5" w:rsidRDefault="00DA20D5" w:rsidP="000A0F68">
      <w:pPr>
        <w:pStyle w:val="Default"/>
        <w:spacing w:after="165"/>
        <w:ind w:firstLine="1296"/>
        <w:rPr>
          <w:color w:val="auto"/>
          <w:sz w:val="23"/>
          <w:szCs w:val="23"/>
        </w:rPr>
      </w:pPr>
      <w:r>
        <w:rPr>
          <w:color w:val="auto"/>
          <w:sz w:val="23"/>
          <w:szCs w:val="23"/>
        </w:rPr>
        <w:t xml:space="preserve">20.2. atitinkamas asmens duomenų kategorijas; </w:t>
      </w:r>
    </w:p>
    <w:p w:rsidR="00DA20D5" w:rsidRDefault="00DA20D5" w:rsidP="000A0F68">
      <w:pPr>
        <w:pStyle w:val="Default"/>
        <w:ind w:firstLine="1296"/>
        <w:rPr>
          <w:color w:val="auto"/>
        </w:rPr>
      </w:pPr>
      <w:r>
        <w:rPr>
          <w:color w:val="auto"/>
          <w:sz w:val="23"/>
          <w:szCs w:val="23"/>
        </w:rPr>
        <w:t xml:space="preserve">20.3. duomenų gavėjus arba jų kategorijas; </w:t>
      </w:r>
    </w:p>
    <w:p w:rsidR="00DA20D5" w:rsidRDefault="00DA20D5" w:rsidP="000A0F68">
      <w:pPr>
        <w:pStyle w:val="Default"/>
        <w:spacing w:after="164"/>
        <w:ind w:firstLine="1296"/>
        <w:rPr>
          <w:color w:val="auto"/>
          <w:sz w:val="23"/>
          <w:szCs w:val="23"/>
        </w:rPr>
      </w:pPr>
      <w:r>
        <w:rPr>
          <w:color w:val="auto"/>
          <w:sz w:val="23"/>
          <w:szCs w:val="23"/>
        </w:rPr>
        <w:lastRenderedPageBreak/>
        <w:t xml:space="preserve">20.4. numatomą asmens duomenų saugojimo laikotarpį arba kriterijus, pagal kuriuos nustatomas asmens duomenų saugojimo laikotarpis, jei tai yra įmanoma; </w:t>
      </w:r>
    </w:p>
    <w:p w:rsidR="00DA20D5" w:rsidRDefault="00DA20D5" w:rsidP="000A0F68">
      <w:pPr>
        <w:pStyle w:val="Default"/>
        <w:spacing w:after="164"/>
        <w:ind w:firstLine="1296"/>
        <w:rPr>
          <w:color w:val="auto"/>
          <w:sz w:val="23"/>
          <w:szCs w:val="23"/>
        </w:rPr>
      </w:pPr>
      <w:r>
        <w:rPr>
          <w:color w:val="auto"/>
          <w:sz w:val="23"/>
          <w:szCs w:val="23"/>
        </w:rPr>
        <w:t xml:space="preserve">20.5. asmens duomenų šaltinius. </w:t>
      </w:r>
    </w:p>
    <w:p w:rsidR="00DA20D5" w:rsidRDefault="00B402D9" w:rsidP="000A0F68">
      <w:pPr>
        <w:pStyle w:val="Default"/>
        <w:spacing w:after="164"/>
        <w:ind w:firstLine="1296"/>
        <w:rPr>
          <w:color w:val="auto"/>
          <w:sz w:val="23"/>
          <w:szCs w:val="23"/>
        </w:rPr>
      </w:pPr>
      <w:r>
        <w:rPr>
          <w:color w:val="auto"/>
          <w:sz w:val="23"/>
          <w:szCs w:val="23"/>
        </w:rPr>
        <w:t>22.1. Darželis</w:t>
      </w:r>
      <w:r w:rsidR="00DA20D5">
        <w:rPr>
          <w:color w:val="auto"/>
          <w:sz w:val="23"/>
          <w:szCs w:val="23"/>
        </w:rPr>
        <w:t xml:space="preserve"> tvarko didelį informacijos, susijusios su duomenų subjektu, kiekį ir nėra galimybės visos informacijos duome</w:t>
      </w:r>
      <w:r>
        <w:rPr>
          <w:color w:val="auto"/>
          <w:sz w:val="23"/>
          <w:szCs w:val="23"/>
        </w:rPr>
        <w:t>nų subjektui pateikti, Darželis</w:t>
      </w:r>
      <w:r w:rsidR="00DA20D5">
        <w:rPr>
          <w:color w:val="auto"/>
          <w:sz w:val="23"/>
          <w:szCs w:val="23"/>
        </w:rPr>
        <w:t xml:space="preserve"> turi teisę paprašyti duomenų subjekto sukonkretinti pateiktą Prašymą; </w:t>
      </w:r>
    </w:p>
    <w:p w:rsidR="00DA20D5" w:rsidRDefault="00DA20D5" w:rsidP="000A0F68">
      <w:pPr>
        <w:pStyle w:val="Default"/>
        <w:ind w:firstLine="1296"/>
        <w:rPr>
          <w:color w:val="auto"/>
          <w:sz w:val="23"/>
          <w:szCs w:val="23"/>
        </w:rPr>
      </w:pPr>
      <w:r>
        <w:rPr>
          <w:color w:val="auto"/>
          <w:sz w:val="23"/>
          <w:szCs w:val="23"/>
        </w:rPr>
        <w:t xml:space="preserve">22.2. tam tikra informacija apie duomenų subjektą yra susijusi ir su kitais asmenimis, duomenų subjektui informacijos turi būti pateikiama tiek, kad nebūtų pažeistos kitų asmenų teisės. </w:t>
      </w:r>
    </w:p>
    <w:p w:rsidR="00DA20D5" w:rsidRDefault="00DA20D5" w:rsidP="00DA20D5">
      <w:pPr>
        <w:pStyle w:val="Default"/>
        <w:rPr>
          <w:color w:val="auto"/>
          <w:sz w:val="23"/>
          <w:szCs w:val="23"/>
        </w:rPr>
      </w:pPr>
    </w:p>
    <w:p w:rsidR="00DA20D5" w:rsidRDefault="00B402D9" w:rsidP="000A0F68">
      <w:pPr>
        <w:pStyle w:val="Default"/>
        <w:spacing w:after="167"/>
        <w:ind w:firstLine="1296"/>
        <w:rPr>
          <w:color w:val="auto"/>
          <w:sz w:val="23"/>
          <w:szCs w:val="23"/>
        </w:rPr>
      </w:pPr>
      <w:r>
        <w:rPr>
          <w:color w:val="auto"/>
          <w:sz w:val="23"/>
          <w:szCs w:val="23"/>
        </w:rPr>
        <w:t>21. Darželio</w:t>
      </w:r>
      <w:r w:rsidR="00DA20D5">
        <w:rPr>
          <w:color w:val="auto"/>
          <w:sz w:val="23"/>
          <w:szCs w:val="23"/>
        </w:rPr>
        <w:t xml:space="preserve"> atsakyme duomenų subjektui, be Aprašo 20 punkte nurodytos informacijos, privalo pateikti informaciją apie duomenų subjekto teisę pateikti skundą Valstybinei duomenų apsaugos inspekcijai, taip pat duomenų subjekto teisę prašyti ištaisyti arba ištrinti asmens duomenis, apriboti savo asmens duomenų tvarkymą arba nesutikti su asmens duomenų tvarkymu (kai šios teisės yra taikomos). </w:t>
      </w:r>
    </w:p>
    <w:p w:rsidR="00424D18" w:rsidRPr="00424D18" w:rsidRDefault="00DA20D5" w:rsidP="000A0F68">
      <w:pPr>
        <w:pStyle w:val="Default"/>
        <w:ind w:firstLine="1296"/>
      </w:pPr>
      <w:r>
        <w:rPr>
          <w:color w:val="auto"/>
          <w:sz w:val="23"/>
          <w:szCs w:val="23"/>
        </w:rPr>
        <w:t>22. Jeigu, renkant informaciją, reikalingą atsa</w:t>
      </w:r>
      <w:r w:rsidR="00424D18">
        <w:rPr>
          <w:color w:val="auto"/>
          <w:sz w:val="23"/>
          <w:szCs w:val="23"/>
        </w:rPr>
        <w:t xml:space="preserve">kymui parengti, nustatoma, kad </w:t>
      </w:r>
      <w:r w:rsidR="00424D18" w:rsidRPr="00424D18">
        <w:t xml:space="preserve">nebūtų pažeistos kitų asmenų teisės. </w:t>
      </w:r>
    </w:p>
    <w:p w:rsidR="00424D18" w:rsidRPr="00424D18" w:rsidRDefault="00424D18" w:rsidP="00424D18">
      <w:pPr>
        <w:autoSpaceDE w:val="0"/>
        <w:autoSpaceDN w:val="0"/>
        <w:adjustRightInd w:val="0"/>
        <w:spacing w:after="0" w:line="240" w:lineRule="auto"/>
        <w:rPr>
          <w:rFonts w:ascii="Times New Roman" w:hAnsi="Times New Roman" w:cs="Times New Roman"/>
          <w:color w:val="000000"/>
          <w:sz w:val="24"/>
          <w:szCs w:val="24"/>
        </w:rPr>
      </w:pPr>
    </w:p>
    <w:p w:rsidR="00DA20D5" w:rsidRDefault="00DA20D5" w:rsidP="00DA20D5">
      <w:pPr>
        <w:pStyle w:val="Default"/>
        <w:rPr>
          <w:color w:val="auto"/>
          <w:sz w:val="23"/>
          <w:szCs w:val="23"/>
        </w:rPr>
      </w:pPr>
    </w:p>
    <w:p w:rsidR="00DA20D5" w:rsidRDefault="00DA20D5" w:rsidP="00DA20D5">
      <w:pPr>
        <w:pStyle w:val="Default"/>
        <w:rPr>
          <w:color w:val="auto"/>
          <w:sz w:val="23"/>
          <w:szCs w:val="23"/>
        </w:rPr>
      </w:pPr>
    </w:p>
    <w:p w:rsidR="00DA20D5" w:rsidRDefault="00B402D9" w:rsidP="00424D18">
      <w:pPr>
        <w:pStyle w:val="Default"/>
        <w:jc w:val="center"/>
        <w:rPr>
          <w:color w:val="auto"/>
          <w:sz w:val="23"/>
          <w:szCs w:val="23"/>
        </w:rPr>
      </w:pPr>
      <w:r>
        <w:rPr>
          <w:b/>
          <w:bCs/>
          <w:color w:val="auto"/>
          <w:sz w:val="23"/>
          <w:szCs w:val="23"/>
        </w:rPr>
        <w:t>KETVIRTAS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REIKALAUTI IŠTAISYTI ASMENS DUOMENIS ĮGYVENDINIMAS</w:t>
      </w:r>
    </w:p>
    <w:p w:rsidR="00424D18" w:rsidRDefault="00424D18" w:rsidP="00DA20D5">
      <w:pPr>
        <w:pStyle w:val="Default"/>
        <w:spacing w:after="164"/>
        <w:rPr>
          <w:color w:val="auto"/>
          <w:sz w:val="23"/>
          <w:szCs w:val="23"/>
        </w:rPr>
      </w:pPr>
    </w:p>
    <w:p w:rsidR="00DA20D5" w:rsidRDefault="00DA20D5" w:rsidP="000A0F68">
      <w:pPr>
        <w:pStyle w:val="Default"/>
        <w:spacing w:after="164"/>
        <w:ind w:firstLine="1296"/>
        <w:rPr>
          <w:color w:val="auto"/>
          <w:sz w:val="23"/>
          <w:szCs w:val="23"/>
        </w:rPr>
      </w:pPr>
      <w:r>
        <w:rPr>
          <w:color w:val="auto"/>
          <w:sz w:val="23"/>
          <w:szCs w:val="23"/>
        </w:rPr>
        <w:t>23. Jeigu duomenų su</w:t>
      </w:r>
      <w:r w:rsidR="00B402D9">
        <w:rPr>
          <w:color w:val="auto"/>
          <w:sz w:val="23"/>
          <w:szCs w:val="23"/>
        </w:rPr>
        <w:t>bjektas nustato, kad Darželyje</w:t>
      </w:r>
      <w:r>
        <w:rPr>
          <w:color w:val="auto"/>
          <w:sz w:val="23"/>
          <w:szCs w:val="23"/>
        </w:rPr>
        <w:t xml:space="preserve"> yra tvarkomi netikslūs ar neišsamūs jo asmens duomenys, duomenų subjektas turi teisę kr</w:t>
      </w:r>
      <w:r w:rsidR="00B402D9">
        <w:rPr>
          <w:color w:val="auto"/>
          <w:sz w:val="23"/>
          <w:szCs w:val="23"/>
        </w:rPr>
        <w:t>eiptis su Prašymu, kad Darželis</w:t>
      </w:r>
      <w:r>
        <w:rPr>
          <w:color w:val="auto"/>
          <w:sz w:val="23"/>
          <w:szCs w:val="23"/>
        </w:rPr>
        <w:t xml:space="preserve"> ištaisytų tvarkomus netikslius asmens duomenis arba papildytų neišsamius asmens duomenis. </w:t>
      </w:r>
    </w:p>
    <w:p w:rsidR="00DA20D5" w:rsidRDefault="00B402D9" w:rsidP="000A0F68">
      <w:pPr>
        <w:pStyle w:val="Default"/>
        <w:spacing w:after="164"/>
        <w:ind w:firstLine="1296"/>
        <w:rPr>
          <w:color w:val="auto"/>
          <w:sz w:val="23"/>
          <w:szCs w:val="23"/>
        </w:rPr>
      </w:pPr>
      <w:r>
        <w:rPr>
          <w:color w:val="auto"/>
          <w:sz w:val="23"/>
          <w:szCs w:val="23"/>
        </w:rPr>
        <w:t>24. Darželis</w:t>
      </w:r>
      <w:r w:rsidR="00DA20D5">
        <w:rPr>
          <w:color w:val="auto"/>
          <w:sz w:val="23"/>
          <w:szCs w:val="23"/>
        </w:rPr>
        <w:t>, gav</w:t>
      </w:r>
      <w:r w:rsidR="00424D18">
        <w:rPr>
          <w:color w:val="auto"/>
          <w:sz w:val="23"/>
          <w:szCs w:val="23"/>
        </w:rPr>
        <w:t>usi</w:t>
      </w:r>
      <w:r w:rsidR="00DA20D5">
        <w:rPr>
          <w:color w:val="auto"/>
          <w:sz w:val="23"/>
          <w:szCs w:val="23"/>
        </w:rPr>
        <w:t xml:space="preserve"> Aprašo 23 punkte nurodytą duomenų subjekto Prašymą, privalo nedelsdama, bet ne vėliau kaip per 10 darbo dienų nuo Prašymo gavimo dienos, atlikti duomenų subjekto tvarkomų asmens duomenų analizę, siekdama nustatyti, ar duomenų subjekto pateiktas Prašymas yra pagrįstas. </w:t>
      </w:r>
    </w:p>
    <w:p w:rsidR="00DA20D5" w:rsidRDefault="00DA20D5" w:rsidP="000A0F68">
      <w:pPr>
        <w:pStyle w:val="Default"/>
        <w:spacing w:after="167"/>
        <w:ind w:firstLine="1296"/>
        <w:rPr>
          <w:color w:val="auto"/>
          <w:sz w:val="23"/>
          <w:szCs w:val="23"/>
        </w:rPr>
      </w:pPr>
      <w:r>
        <w:rPr>
          <w:color w:val="auto"/>
          <w:sz w:val="23"/>
          <w:szCs w:val="23"/>
        </w:rPr>
        <w:t>25. Jeigu yra nustatoma, kad duomenų subjekto pateiktas P</w:t>
      </w:r>
      <w:r w:rsidR="00F20587">
        <w:rPr>
          <w:color w:val="auto"/>
          <w:sz w:val="23"/>
          <w:szCs w:val="23"/>
        </w:rPr>
        <w:t>rašymas yra pagrįstas, Darželis</w:t>
      </w:r>
      <w:r>
        <w:rPr>
          <w:color w:val="auto"/>
          <w:sz w:val="23"/>
          <w:szCs w:val="23"/>
        </w:rPr>
        <w:t xml:space="preserve"> privalo: 25.1. nedelsdama, bet ne vėliau kaip per 5 darbo dienas, ištaisyti neišsamius ar netikslius asmens duomenis; </w:t>
      </w:r>
    </w:p>
    <w:p w:rsidR="00DA20D5" w:rsidRDefault="00DA20D5" w:rsidP="000A0F68">
      <w:pPr>
        <w:pStyle w:val="Default"/>
        <w:spacing w:after="167"/>
        <w:ind w:firstLine="1296"/>
        <w:rPr>
          <w:color w:val="auto"/>
          <w:sz w:val="23"/>
          <w:szCs w:val="23"/>
        </w:rPr>
      </w:pPr>
      <w:r>
        <w:rPr>
          <w:color w:val="auto"/>
          <w:sz w:val="23"/>
          <w:szCs w:val="23"/>
        </w:rPr>
        <w:t xml:space="preserve">25.2. jeigu nėra galimybių nedelsiant ištaisyti neišsamius ar netikslius asmens duomenis, sustabdyti duomenų subjekto asmens duomenų tvarkymo veiksmus ir šiuos asmens duomenis saugoti tol, kol jie bus ištaisyti; </w:t>
      </w:r>
    </w:p>
    <w:p w:rsidR="00424D18" w:rsidRDefault="00DA20D5" w:rsidP="000A0F68">
      <w:pPr>
        <w:pStyle w:val="Default"/>
        <w:spacing w:after="167"/>
        <w:ind w:firstLine="1296"/>
        <w:rPr>
          <w:color w:val="auto"/>
          <w:sz w:val="23"/>
          <w:szCs w:val="23"/>
        </w:rPr>
      </w:pPr>
      <w:r>
        <w:rPr>
          <w:color w:val="auto"/>
          <w:sz w:val="23"/>
          <w:szCs w:val="23"/>
        </w:rPr>
        <w:t>25.3. ne vėliau kaip per 5 darbo dienas nuo neišsamių ar netikslių asmens duomenų ištaisymo informuoti:</w:t>
      </w:r>
    </w:p>
    <w:p w:rsidR="00DA20D5" w:rsidRDefault="00DA20D5" w:rsidP="00DA20D5">
      <w:pPr>
        <w:pStyle w:val="Default"/>
        <w:spacing w:after="167"/>
        <w:rPr>
          <w:color w:val="auto"/>
          <w:sz w:val="23"/>
          <w:szCs w:val="23"/>
        </w:rPr>
      </w:pPr>
      <w:r>
        <w:rPr>
          <w:color w:val="auto"/>
          <w:sz w:val="23"/>
          <w:szCs w:val="23"/>
        </w:rPr>
        <w:t xml:space="preserve"> </w:t>
      </w:r>
      <w:r w:rsidR="000A0F68">
        <w:rPr>
          <w:color w:val="auto"/>
          <w:sz w:val="23"/>
          <w:szCs w:val="23"/>
        </w:rPr>
        <w:tab/>
      </w:r>
      <w:r>
        <w:rPr>
          <w:color w:val="auto"/>
          <w:sz w:val="23"/>
          <w:szCs w:val="23"/>
        </w:rPr>
        <w:t xml:space="preserve">25.3.1. duomenų subjektą apie ištaisytus neišsamius ar netikslius asmens duomenis; </w:t>
      </w:r>
    </w:p>
    <w:p w:rsidR="00DA20D5" w:rsidRDefault="00DA20D5" w:rsidP="000A0F68">
      <w:pPr>
        <w:pStyle w:val="Default"/>
        <w:ind w:firstLine="1296"/>
        <w:rPr>
          <w:color w:val="auto"/>
        </w:rPr>
      </w:pPr>
      <w:r>
        <w:rPr>
          <w:color w:val="auto"/>
          <w:sz w:val="23"/>
          <w:szCs w:val="23"/>
        </w:rPr>
        <w:t xml:space="preserve">25.3.2. duomenų gavėjus apie duomenų subjekto Prašymu ištaisytus neišsamius ar netikslius asmens duomenis, jeigu duomenų subjekto asmens duomenys buvo teikiami duomenų gavėjams. Informuoti duomenų gavėjų nereikia, kai pateikti tokią informaciją neįmanoma arba pernelyg sunku (dėl </w:t>
      </w:r>
    </w:p>
    <w:p w:rsidR="00DA20D5" w:rsidRDefault="00DA20D5" w:rsidP="00DA20D5">
      <w:pPr>
        <w:pStyle w:val="Default"/>
        <w:rPr>
          <w:color w:val="auto"/>
          <w:sz w:val="23"/>
          <w:szCs w:val="23"/>
        </w:rPr>
      </w:pPr>
      <w:r>
        <w:rPr>
          <w:color w:val="auto"/>
          <w:sz w:val="23"/>
          <w:szCs w:val="23"/>
        </w:rPr>
        <w:t xml:space="preserve">didelio duomenų subjektų skaičiaus, asmens duomenų saugojimo laikotarpio, nepagrįstai didelių sąnaudų). </w:t>
      </w:r>
    </w:p>
    <w:p w:rsidR="00DA20D5" w:rsidRDefault="00DA20D5" w:rsidP="00DA20D5">
      <w:pPr>
        <w:pStyle w:val="Default"/>
        <w:rPr>
          <w:color w:val="auto"/>
          <w:sz w:val="23"/>
          <w:szCs w:val="23"/>
        </w:rPr>
      </w:pPr>
    </w:p>
    <w:p w:rsidR="00DA20D5" w:rsidRDefault="00F20587" w:rsidP="00424D18">
      <w:pPr>
        <w:pStyle w:val="Default"/>
        <w:jc w:val="center"/>
        <w:rPr>
          <w:color w:val="auto"/>
          <w:sz w:val="23"/>
          <w:szCs w:val="23"/>
        </w:rPr>
      </w:pPr>
      <w:r>
        <w:rPr>
          <w:b/>
          <w:bCs/>
          <w:color w:val="auto"/>
          <w:sz w:val="23"/>
          <w:szCs w:val="23"/>
        </w:rPr>
        <w:lastRenderedPageBreak/>
        <w:t>PENKTAS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REIKALAUTI IŠTRINTI ASMENS DUOMENIS (TEISĖS BŪTI PAMIRŠTAM) ĮGYVENDINIMAS</w:t>
      </w:r>
    </w:p>
    <w:p w:rsidR="00424D18" w:rsidRDefault="00424D18" w:rsidP="00DA20D5">
      <w:pPr>
        <w:pStyle w:val="Default"/>
        <w:spacing w:after="165"/>
        <w:rPr>
          <w:color w:val="auto"/>
          <w:sz w:val="23"/>
          <w:szCs w:val="23"/>
        </w:rPr>
      </w:pPr>
    </w:p>
    <w:p w:rsidR="00424D18" w:rsidRDefault="00DA20D5" w:rsidP="000A0F68">
      <w:pPr>
        <w:pStyle w:val="Default"/>
        <w:spacing w:after="165"/>
        <w:ind w:firstLine="1296"/>
        <w:rPr>
          <w:color w:val="auto"/>
          <w:sz w:val="23"/>
          <w:szCs w:val="23"/>
        </w:rPr>
      </w:pPr>
      <w:r>
        <w:rPr>
          <w:color w:val="auto"/>
          <w:sz w:val="23"/>
          <w:szCs w:val="23"/>
        </w:rPr>
        <w:t xml:space="preserve">26. Duomenų subjektas turi teisę kreiptis su Prašymu ištrinti su juo susijusius asmens duomenis, jeigu yra vienas iš šių pagrindų: </w:t>
      </w:r>
    </w:p>
    <w:p w:rsidR="00DA20D5" w:rsidRDefault="00DA20D5" w:rsidP="000A0F68">
      <w:pPr>
        <w:pStyle w:val="Default"/>
        <w:spacing w:after="165"/>
        <w:ind w:firstLine="1296"/>
        <w:rPr>
          <w:color w:val="auto"/>
          <w:sz w:val="23"/>
          <w:szCs w:val="23"/>
        </w:rPr>
      </w:pPr>
      <w:r>
        <w:rPr>
          <w:color w:val="auto"/>
          <w:sz w:val="23"/>
          <w:szCs w:val="23"/>
        </w:rPr>
        <w:t xml:space="preserve">26.1. asmens duomenys nebėra reikalingi tikslams, kurie buvo nustatyti, prieš renkant asmens duomenis; </w:t>
      </w:r>
    </w:p>
    <w:p w:rsidR="00DA20D5" w:rsidRDefault="00DA20D5" w:rsidP="000A0F68">
      <w:pPr>
        <w:pStyle w:val="Default"/>
        <w:spacing w:after="165"/>
        <w:ind w:firstLine="1296"/>
        <w:rPr>
          <w:color w:val="auto"/>
          <w:sz w:val="23"/>
          <w:szCs w:val="23"/>
        </w:rPr>
      </w:pPr>
      <w:r>
        <w:rPr>
          <w:color w:val="auto"/>
          <w:sz w:val="23"/>
          <w:szCs w:val="23"/>
        </w:rPr>
        <w:t xml:space="preserve">26.2. atšauktas duomenų subjekto sutikimas, kuriuo vadovaujantis buvo grindžiamas duomenų subjekto asmens duomenų tvarkymas, ir nėra jokio kito teisinio pagrindo tvarkyti duomenų subjekto asmens duomenis; </w:t>
      </w:r>
    </w:p>
    <w:p w:rsidR="00DA20D5" w:rsidRDefault="00DA20D5" w:rsidP="000A0F68">
      <w:pPr>
        <w:pStyle w:val="Default"/>
        <w:spacing w:after="165"/>
        <w:ind w:firstLine="1296"/>
        <w:rPr>
          <w:color w:val="auto"/>
          <w:sz w:val="23"/>
          <w:szCs w:val="23"/>
        </w:rPr>
      </w:pPr>
      <w:r>
        <w:rPr>
          <w:color w:val="auto"/>
          <w:sz w:val="23"/>
          <w:szCs w:val="23"/>
        </w:rPr>
        <w:t xml:space="preserve">26.3. asmens duomenų subjektas nesutinka su savo asmens duomenų tvarkymu pagal Reglamento 21 straipsnio 1 dalį (Aprašo septintasis skirsnis „Teisės nesutikti su savo asmens duomenų tvarkymu įgyvendinimas“) ir nėra viršesnių teisėtų priežasčių tvarkyti asmens duomenis; </w:t>
      </w:r>
    </w:p>
    <w:p w:rsidR="00DA20D5" w:rsidRDefault="00DA20D5" w:rsidP="000A0F68">
      <w:pPr>
        <w:pStyle w:val="Default"/>
        <w:spacing w:after="165"/>
        <w:ind w:firstLine="1296"/>
        <w:rPr>
          <w:color w:val="auto"/>
          <w:sz w:val="23"/>
          <w:szCs w:val="23"/>
        </w:rPr>
      </w:pPr>
      <w:r>
        <w:rPr>
          <w:color w:val="auto"/>
          <w:sz w:val="23"/>
          <w:szCs w:val="23"/>
        </w:rPr>
        <w:t xml:space="preserve">26.4. asmens duomenys buvo tvarkomi neteisėtai; </w:t>
      </w:r>
    </w:p>
    <w:p w:rsidR="00DA20D5" w:rsidRDefault="00DA20D5" w:rsidP="000A0F68">
      <w:pPr>
        <w:pStyle w:val="Default"/>
        <w:ind w:firstLine="1296"/>
        <w:rPr>
          <w:color w:val="auto"/>
          <w:sz w:val="23"/>
          <w:szCs w:val="23"/>
        </w:rPr>
      </w:pPr>
      <w:r>
        <w:rPr>
          <w:color w:val="auto"/>
          <w:sz w:val="23"/>
          <w:szCs w:val="23"/>
        </w:rPr>
        <w:t xml:space="preserve">26.5. asmens duomenys turi būti ištrinti, laikantis Europos Sąjungos teisės aktuose arba Lietuvos Respublikos teisės aktuose nustatytos teisinės prievolės. </w:t>
      </w:r>
    </w:p>
    <w:p w:rsidR="00DA20D5" w:rsidRDefault="00DA20D5" w:rsidP="00DA20D5">
      <w:pPr>
        <w:pStyle w:val="Default"/>
        <w:rPr>
          <w:color w:val="auto"/>
          <w:sz w:val="23"/>
          <w:szCs w:val="23"/>
        </w:rPr>
      </w:pPr>
    </w:p>
    <w:p w:rsidR="00DA20D5" w:rsidRDefault="00DA20D5" w:rsidP="000A0F68">
      <w:pPr>
        <w:pStyle w:val="Default"/>
        <w:ind w:firstLine="1296"/>
        <w:rPr>
          <w:color w:val="auto"/>
          <w:sz w:val="23"/>
          <w:szCs w:val="23"/>
        </w:rPr>
      </w:pPr>
      <w:r>
        <w:rPr>
          <w:color w:val="auto"/>
          <w:sz w:val="23"/>
          <w:szCs w:val="23"/>
        </w:rPr>
        <w:t xml:space="preserve">27. Duomenų subjekto Prašyme turi būti išsamiai argumentuota, dėl kokių priežasčių yra prašoma ištrinti jo asmens duomenis (Prašyme turi būti nurodytas vienas iš Aprašo 26 punkte nurodytų pagrindų). </w:t>
      </w:r>
    </w:p>
    <w:p w:rsidR="00424D18" w:rsidRDefault="00DA20D5" w:rsidP="000A0F68">
      <w:pPr>
        <w:pStyle w:val="Default"/>
        <w:spacing w:after="167"/>
        <w:ind w:firstLine="1296"/>
        <w:rPr>
          <w:color w:val="auto"/>
          <w:sz w:val="23"/>
          <w:szCs w:val="23"/>
        </w:rPr>
      </w:pPr>
      <w:r>
        <w:rPr>
          <w:color w:val="auto"/>
          <w:sz w:val="23"/>
          <w:szCs w:val="23"/>
        </w:rPr>
        <w:t>28. Teisė reikalauti ištrinti asmens duomenis („te</w:t>
      </w:r>
      <w:r w:rsidR="00F20587">
        <w:rPr>
          <w:color w:val="auto"/>
          <w:sz w:val="23"/>
          <w:szCs w:val="23"/>
        </w:rPr>
        <w:t>isė būti pamirštam“) Darželyje</w:t>
      </w:r>
      <w:r>
        <w:rPr>
          <w:color w:val="auto"/>
          <w:sz w:val="23"/>
          <w:szCs w:val="23"/>
        </w:rPr>
        <w:t xml:space="preserve"> neįgyvendinama, kai asmens duomenų tvarkymas yra grindžiamas: </w:t>
      </w:r>
    </w:p>
    <w:p w:rsidR="00DA20D5" w:rsidRDefault="00DA20D5" w:rsidP="000A0F68">
      <w:pPr>
        <w:pStyle w:val="Default"/>
        <w:spacing w:after="167"/>
        <w:ind w:firstLine="1296"/>
        <w:rPr>
          <w:color w:val="auto"/>
          <w:sz w:val="23"/>
          <w:szCs w:val="23"/>
        </w:rPr>
      </w:pPr>
      <w:r>
        <w:rPr>
          <w:color w:val="auto"/>
          <w:sz w:val="23"/>
          <w:szCs w:val="23"/>
        </w:rPr>
        <w:t xml:space="preserve">28.1. Europos Sąjungos ir Lietuvos Respublikos teisės aktuose nustatytų reikalavimų vykdymu; </w:t>
      </w:r>
    </w:p>
    <w:p w:rsidR="00DA20D5" w:rsidRDefault="00DA20D5" w:rsidP="000A0F68">
      <w:pPr>
        <w:pStyle w:val="Default"/>
        <w:spacing w:after="167"/>
        <w:ind w:firstLine="1296"/>
        <w:rPr>
          <w:color w:val="auto"/>
          <w:sz w:val="23"/>
          <w:szCs w:val="23"/>
        </w:rPr>
      </w:pPr>
      <w:r>
        <w:rPr>
          <w:color w:val="auto"/>
          <w:sz w:val="23"/>
          <w:szCs w:val="23"/>
        </w:rPr>
        <w:t xml:space="preserve">28.2. archyvavimo tikslais viešojo intereso labui; </w:t>
      </w:r>
    </w:p>
    <w:p w:rsidR="00DA20D5" w:rsidRDefault="00DA20D5" w:rsidP="000A0F68">
      <w:pPr>
        <w:pStyle w:val="Default"/>
        <w:ind w:firstLine="1296"/>
        <w:rPr>
          <w:color w:val="auto"/>
          <w:sz w:val="23"/>
          <w:szCs w:val="23"/>
        </w:rPr>
      </w:pPr>
      <w:r>
        <w:rPr>
          <w:color w:val="auto"/>
          <w:sz w:val="23"/>
          <w:szCs w:val="23"/>
        </w:rPr>
        <w:t xml:space="preserve">28.3. siekiant pareikšti, vykdyti arba apginti teisinius interesus. </w:t>
      </w:r>
    </w:p>
    <w:p w:rsidR="00DA20D5" w:rsidRDefault="00DA20D5" w:rsidP="00DA20D5">
      <w:pPr>
        <w:pStyle w:val="Default"/>
        <w:rPr>
          <w:color w:val="auto"/>
          <w:sz w:val="23"/>
          <w:szCs w:val="23"/>
        </w:rPr>
      </w:pPr>
    </w:p>
    <w:p w:rsidR="00DA20D5" w:rsidRDefault="00F20587" w:rsidP="000A0F68">
      <w:pPr>
        <w:pStyle w:val="Default"/>
        <w:ind w:firstLine="1296"/>
        <w:rPr>
          <w:color w:val="auto"/>
          <w:sz w:val="23"/>
          <w:szCs w:val="23"/>
        </w:rPr>
      </w:pPr>
      <w:r>
        <w:rPr>
          <w:color w:val="auto"/>
          <w:sz w:val="23"/>
          <w:szCs w:val="23"/>
        </w:rPr>
        <w:t>29. Darželis</w:t>
      </w:r>
      <w:r w:rsidR="00DA20D5">
        <w:rPr>
          <w:color w:val="auto"/>
          <w:sz w:val="23"/>
          <w:szCs w:val="23"/>
        </w:rPr>
        <w:t>, gav</w:t>
      </w:r>
      <w:r>
        <w:rPr>
          <w:color w:val="auto"/>
          <w:sz w:val="23"/>
          <w:szCs w:val="23"/>
        </w:rPr>
        <w:t>ęs</w:t>
      </w:r>
      <w:r w:rsidR="00DA20D5">
        <w:rPr>
          <w:color w:val="auto"/>
          <w:sz w:val="23"/>
          <w:szCs w:val="23"/>
        </w:rPr>
        <w:t xml:space="preserve"> Aprašo 26 punkte nurodytą duomenų subjekto Prašymą, privalo nedelsdama, bet ne vėliau kaip per 10 darbo dienų nuo Prašymo gavimo dienos, atlikti Prašymo įvertinimą, siekdama nustatyti, ar duomenų subjekto pateiktas Prašymas yra pagrįstas. </w:t>
      </w:r>
    </w:p>
    <w:p w:rsidR="000A0F68" w:rsidRDefault="00DA20D5" w:rsidP="000A0F68">
      <w:pPr>
        <w:pStyle w:val="Default"/>
        <w:spacing w:after="165"/>
        <w:ind w:firstLine="1296"/>
        <w:rPr>
          <w:color w:val="auto"/>
          <w:sz w:val="23"/>
          <w:szCs w:val="23"/>
        </w:rPr>
      </w:pPr>
      <w:r>
        <w:rPr>
          <w:color w:val="auto"/>
          <w:sz w:val="23"/>
          <w:szCs w:val="23"/>
        </w:rPr>
        <w:t xml:space="preserve">30. Jeigu yra nustatoma, kad duomenų subjekto pateiktas Prašymas yra pagrįstas, Gimnazija privalo: </w:t>
      </w:r>
    </w:p>
    <w:p w:rsidR="00DA20D5" w:rsidRDefault="00DA20D5" w:rsidP="000A0F68">
      <w:pPr>
        <w:pStyle w:val="Default"/>
        <w:spacing w:after="165"/>
        <w:ind w:firstLine="1296"/>
        <w:rPr>
          <w:color w:val="auto"/>
          <w:sz w:val="23"/>
          <w:szCs w:val="23"/>
        </w:rPr>
      </w:pPr>
      <w:r>
        <w:rPr>
          <w:color w:val="auto"/>
          <w:sz w:val="23"/>
          <w:szCs w:val="23"/>
        </w:rPr>
        <w:t xml:space="preserve">30.1. nedelsdama, bet ne vėliau kaip per 5 darbo dienas, ištrinti su duomenų subjektu susijusius asmens duomenis; </w:t>
      </w:r>
    </w:p>
    <w:p w:rsidR="00DA20D5" w:rsidRDefault="00DA20D5" w:rsidP="000A0F68">
      <w:pPr>
        <w:pStyle w:val="Default"/>
        <w:ind w:firstLine="1296"/>
        <w:rPr>
          <w:color w:val="auto"/>
        </w:rPr>
      </w:pPr>
      <w:r>
        <w:rPr>
          <w:color w:val="auto"/>
          <w:sz w:val="23"/>
          <w:szCs w:val="23"/>
        </w:rPr>
        <w:t xml:space="preserve">30.2. jeigu nėra galimybių nedelsiant ištrinti duomenų subjekto asmens duomenų, sustabdyti duomenų subjekto asmens duomenų tvarkymo veiksmus; </w:t>
      </w:r>
    </w:p>
    <w:p w:rsidR="00424D18" w:rsidRDefault="00DA20D5" w:rsidP="000A0F68">
      <w:pPr>
        <w:pStyle w:val="Default"/>
        <w:spacing w:after="164"/>
        <w:ind w:firstLine="1296"/>
        <w:rPr>
          <w:color w:val="auto"/>
          <w:sz w:val="23"/>
          <w:szCs w:val="23"/>
        </w:rPr>
      </w:pPr>
      <w:r>
        <w:rPr>
          <w:color w:val="auto"/>
          <w:sz w:val="23"/>
          <w:szCs w:val="23"/>
        </w:rPr>
        <w:t xml:space="preserve">30.3. ne vėliau kaip per 5 darbo dienas nuo asmens duomenų ištrynimo informuoti: </w:t>
      </w:r>
    </w:p>
    <w:p w:rsidR="00DA20D5" w:rsidRDefault="00DA20D5" w:rsidP="000A0F68">
      <w:pPr>
        <w:pStyle w:val="Default"/>
        <w:spacing w:after="164"/>
        <w:ind w:firstLine="1296"/>
        <w:rPr>
          <w:color w:val="auto"/>
          <w:sz w:val="23"/>
          <w:szCs w:val="23"/>
        </w:rPr>
      </w:pPr>
      <w:r>
        <w:rPr>
          <w:color w:val="auto"/>
          <w:sz w:val="23"/>
          <w:szCs w:val="23"/>
        </w:rPr>
        <w:t xml:space="preserve">30.3.1. duomenų subjektą apie ištrintus asmens duomenis; </w:t>
      </w:r>
    </w:p>
    <w:p w:rsidR="00DA20D5" w:rsidRDefault="00DA20D5" w:rsidP="000A0F68">
      <w:pPr>
        <w:pStyle w:val="Default"/>
        <w:ind w:firstLine="1296"/>
        <w:rPr>
          <w:color w:val="auto"/>
          <w:sz w:val="23"/>
          <w:szCs w:val="23"/>
        </w:rPr>
      </w:pPr>
      <w:r>
        <w:rPr>
          <w:color w:val="auto"/>
          <w:sz w:val="23"/>
          <w:szCs w:val="23"/>
        </w:rPr>
        <w:t xml:space="preserve">30.3.2. duomenų gavėjus apie duomenų subjekto prašymu ištrintus asmens duomenis,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p>
    <w:p w:rsidR="00DA20D5" w:rsidRDefault="00DA20D5" w:rsidP="00DA20D5">
      <w:pPr>
        <w:pStyle w:val="Default"/>
        <w:rPr>
          <w:color w:val="auto"/>
          <w:sz w:val="23"/>
          <w:szCs w:val="23"/>
        </w:rPr>
      </w:pPr>
    </w:p>
    <w:p w:rsidR="00DA20D5" w:rsidRDefault="00DA20D5" w:rsidP="00DA20D5">
      <w:pPr>
        <w:pStyle w:val="Default"/>
        <w:rPr>
          <w:color w:val="auto"/>
          <w:sz w:val="23"/>
          <w:szCs w:val="23"/>
        </w:rPr>
      </w:pPr>
    </w:p>
    <w:p w:rsidR="00DA20D5" w:rsidRDefault="00DA20D5" w:rsidP="00DA20D5">
      <w:pPr>
        <w:pStyle w:val="Default"/>
        <w:rPr>
          <w:color w:val="auto"/>
          <w:sz w:val="23"/>
          <w:szCs w:val="23"/>
        </w:rPr>
      </w:pPr>
    </w:p>
    <w:p w:rsidR="00DA20D5" w:rsidRDefault="00F20587" w:rsidP="00424D18">
      <w:pPr>
        <w:pStyle w:val="Default"/>
        <w:jc w:val="center"/>
        <w:rPr>
          <w:color w:val="auto"/>
          <w:sz w:val="23"/>
          <w:szCs w:val="23"/>
        </w:rPr>
      </w:pPr>
      <w:r>
        <w:rPr>
          <w:b/>
          <w:bCs/>
          <w:color w:val="auto"/>
          <w:sz w:val="23"/>
          <w:szCs w:val="23"/>
        </w:rPr>
        <w:t>ŠEŠTAS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APRIBOTI SAVO ASMENS DUOMENŲ TVARKYMĄ ĮGYVENDINIMAS</w:t>
      </w:r>
    </w:p>
    <w:p w:rsidR="00424D18" w:rsidRDefault="00424D18" w:rsidP="00DA20D5">
      <w:pPr>
        <w:pStyle w:val="Default"/>
        <w:spacing w:after="167"/>
        <w:rPr>
          <w:color w:val="auto"/>
          <w:sz w:val="23"/>
          <w:szCs w:val="23"/>
        </w:rPr>
      </w:pPr>
    </w:p>
    <w:p w:rsidR="00424D18" w:rsidRDefault="00DA20D5" w:rsidP="000A0F68">
      <w:pPr>
        <w:pStyle w:val="Default"/>
        <w:spacing w:after="167"/>
        <w:ind w:firstLine="1296"/>
        <w:rPr>
          <w:color w:val="auto"/>
          <w:sz w:val="23"/>
          <w:szCs w:val="23"/>
        </w:rPr>
      </w:pPr>
      <w:r>
        <w:rPr>
          <w:color w:val="auto"/>
          <w:sz w:val="23"/>
          <w:szCs w:val="23"/>
        </w:rPr>
        <w:t>31. Duomenų subjektas</w:t>
      </w:r>
      <w:r w:rsidR="00F20587">
        <w:rPr>
          <w:color w:val="auto"/>
          <w:sz w:val="23"/>
          <w:szCs w:val="23"/>
        </w:rPr>
        <w:t xml:space="preserve"> turi teisę kreiptis į Darželį</w:t>
      </w:r>
      <w:r>
        <w:rPr>
          <w:color w:val="auto"/>
          <w:sz w:val="23"/>
          <w:szCs w:val="23"/>
        </w:rPr>
        <w:t xml:space="preserve"> su Prašymu apriboti savo asmens duomenų tvarkymą, jeigu yra vienas iš šių pagrindų: </w:t>
      </w:r>
    </w:p>
    <w:p w:rsidR="00DA20D5" w:rsidRDefault="00DA20D5" w:rsidP="000A0F68">
      <w:pPr>
        <w:pStyle w:val="Default"/>
        <w:spacing w:after="167"/>
        <w:ind w:firstLine="1296"/>
        <w:rPr>
          <w:color w:val="auto"/>
          <w:sz w:val="23"/>
          <w:szCs w:val="23"/>
        </w:rPr>
      </w:pPr>
      <w:r>
        <w:rPr>
          <w:color w:val="auto"/>
          <w:sz w:val="23"/>
          <w:szCs w:val="23"/>
        </w:rPr>
        <w:t>31.1. duomen</w:t>
      </w:r>
      <w:r w:rsidR="00F20587">
        <w:rPr>
          <w:color w:val="auto"/>
          <w:sz w:val="23"/>
          <w:szCs w:val="23"/>
        </w:rPr>
        <w:t>ų subjektas užginčija Darželyje</w:t>
      </w:r>
      <w:r>
        <w:rPr>
          <w:color w:val="auto"/>
          <w:sz w:val="23"/>
          <w:szCs w:val="23"/>
        </w:rPr>
        <w:t xml:space="preserve"> tvarkomų jo asmens duomenų tikslumą. Tokiu atveju duomenų subjekto asmens duomenų tvarkymas gali būti apribotas tokiam laikotarpiui, per kurį duomenų valdytojas patikrina asmens duomenų tikslumą; </w:t>
      </w:r>
    </w:p>
    <w:p w:rsidR="00DA20D5" w:rsidRDefault="00DA20D5" w:rsidP="000A0F68">
      <w:pPr>
        <w:pStyle w:val="Default"/>
        <w:spacing w:after="167"/>
        <w:ind w:firstLine="1296"/>
        <w:rPr>
          <w:color w:val="auto"/>
          <w:sz w:val="23"/>
          <w:szCs w:val="23"/>
        </w:rPr>
      </w:pPr>
      <w:r>
        <w:rPr>
          <w:color w:val="auto"/>
          <w:sz w:val="23"/>
          <w:szCs w:val="23"/>
        </w:rPr>
        <w:t xml:space="preserve">31.2. yra nustatyta, kad duomenų subjekto asmens duomenų tvarkymas buvo neteisėtas ir duomenų subjektas nesutinka, kad asmens duomenys būtų ištrinti, ir vietoje to prašo apriboti jų tvarkymą; </w:t>
      </w:r>
    </w:p>
    <w:p w:rsidR="00DA20D5" w:rsidRDefault="00DA20D5" w:rsidP="000A0F68">
      <w:pPr>
        <w:pStyle w:val="Default"/>
        <w:spacing w:after="167"/>
        <w:ind w:firstLine="1296"/>
        <w:rPr>
          <w:color w:val="auto"/>
          <w:sz w:val="23"/>
          <w:szCs w:val="23"/>
        </w:rPr>
      </w:pPr>
      <w:r>
        <w:rPr>
          <w:color w:val="auto"/>
          <w:sz w:val="23"/>
          <w:szCs w:val="23"/>
        </w:rPr>
        <w:t>31.3. jeigu yra pasiektas asmens duomen</w:t>
      </w:r>
      <w:r w:rsidR="00F20587">
        <w:rPr>
          <w:color w:val="auto"/>
          <w:sz w:val="23"/>
          <w:szCs w:val="23"/>
        </w:rPr>
        <w:t>ų tvarkymo tikslas ir Darželiui</w:t>
      </w:r>
      <w:r>
        <w:rPr>
          <w:color w:val="auto"/>
          <w:sz w:val="23"/>
          <w:szCs w:val="23"/>
        </w:rPr>
        <w:t xml:space="preserve">, kaip duomenų valdytojui, nebereikia šiam tikslui pasiekti surinktų duomenų subjekto asmens duomenų, tačiau jų reikia duomenų subjektui, siekiančiam pareikšti, vykdyti ar apginti teisinius reikalavimus; </w:t>
      </w:r>
    </w:p>
    <w:p w:rsidR="00DA20D5" w:rsidRDefault="00DA20D5" w:rsidP="000A0F68">
      <w:pPr>
        <w:pStyle w:val="Default"/>
        <w:spacing w:after="167"/>
        <w:ind w:firstLine="1296"/>
        <w:rPr>
          <w:color w:val="auto"/>
          <w:sz w:val="23"/>
          <w:szCs w:val="23"/>
        </w:rPr>
      </w:pPr>
      <w:r>
        <w:rPr>
          <w:color w:val="auto"/>
          <w:sz w:val="23"/>
          <w:szCs w:val="23"/>
        </w:rPr>
        <w:t>31.4. duomenų subj</w:t>
      </w:r>
      <w:r w:rsidR="00F20587">
        <w:rPr>
          <w:color w:val="auto"/>
          <w:sz w:val="23"/>
          <w:szCs w:val="23"/>
        </w:rPr>
        <w:t>ektas pateikė Prašymą Darželiui</w:t>
      </w:r>
      <w:r>
        <w:rPr>
          <w:color w:val="auto"/>
          <w:sz w:val="23"/>
          <w:szCs w:val="23"/>
        </w:rPr>
        <w:t>, kuriame iš</w:t>
      </w:r>
      <w:r w:rsidR="00F20587">
        <w:rPr>
          <w:color w:val="auto"/>
          <w:sz w:val="23"/>
          <w:szCs w:val="23"/>
        </w:rPr>
        <w:t>reiškė nesutikimą, kad Darželis</w:t>
      </w:r>
      <w:r>
        <w:rPr>
          <w:color w:val="auto"/>
          <w:sz w:val="23"/>
          <w:szCs w:val="23"/>
        </w:rPr>
        <w:t xml:space="preserve"> tvarkytų jo asmens duomenis. Tokiu atveju duomenų subjekto asmens duomenų tvarkymas gali būti apribotas tokiam laikotarpiui, per kurį duomenų valdytojas patikrina, ar šis duomenų subjekto Prašymas pagrįstas; </w:t>
      </w:r>
    </w:p>
    <w:p w:rsidR="00DA20D5" w:rsidRDefault="00DA20D5" w:rsidP="000A0F68">
      <w:pPr>
        <w:pStyle w:val="Default"/>
        <w:ind w:firstLine="1296"/>
        <w:rPr>
          <w:color w:val="auto"/>
          <w:sz w:val="23"/>
          <w:szCs w:val="23"/>
        </w:rPr>
      </w:pPr>
      <w:r>
        <w:rPr>
          <w:color w:val="auto"/>
          <w:sz w:val="23"/>
          <w:szCs w:val="23"/>
        </w:rPr>
        <w:t>31.5. duomenų subjektas pateikia</w:t>
      </w:r>
      <w:r w:rsidR="006B2280">
        <w:rPr>
          <w:color w:val="auto"/>
          <w:sz w:val="23"/>
          <w:szCs w:val="23"/>
        </w:rPr>
        <w:t xml:space="preserve"> Prašymą ištrinti jo Darželyje</w:t>
      </w:r>
      <w:r>
        <w:rPr>
          <w:color w:val="auto"/>
          <w:sz w:val="23"/>
          <w:szCs w:val="23"/>
        </w:rPr>
        <w:t xml:space="preserve"> tvarkomus asmens duomenis ir nustatoma, kad Prašymas yra pagrįstas, tačiau nėra techninių galimybių duomenų subjekto asmens duomenis ištrinti nedelsiant. Tokiu atveju duomenų subjekto asmens duomenų tvarkymas gali būti apribotas iki tol, kol duomenų subjekto asmens duomenys bus ištrinti. </w:t>
      </w:r>
    </w:p>
    <w:p w:rsidR="00DA20D5" w:rsidRDefault="006B2280" w:rsidP="000A0F68">
      <w:pPr>
        <w:pStyle w:val="Default"/>
        <w:ind w:firstLine="1296"/>
        <w:rPr>
          <w:color w:val="auto"/>
          <w:sz w:val="23"/>
          <w:szCs w:val="23"/>
        </w:rPr>
      </w:pPr>
      <w:r>
        <w:rPr>
          <w:color w:val="auto"/>
          <w:sz w:val="23"/>
          <w:szCs w:val="23"/>
        </w:rPr>
        <w:t>32. Darželis</w:t>
      </w:r>
      <w:r w:rsidR="00DA20D5">
        <w:rPr>
          <w:color w:val="auto"/>
          <w:sz w:val="23"/>
          <w:szCs w:val="23"/>
        </w:rPr>
        <w:t>, gav</w:t>
      </w:r>
      <w:r>
        <w:rPr>
          <w:color w:val="auto"/>
          <w:sz w:val="23"/>
          <w:szCs w:val="23"/>
        </w:rPr>
        <w:t>ęs</w:t>
      </w:r>
      <w:r w:rsidR="00DA20D5">
        <w:rPr>
          <w:color w:val="auto"/>
          <w:sz w:val="23"/>
          <w:szCs w:val="23"/>
        </w:rPr>
        <w:t xml:space="preserve"> Aprašo 31 punkte nurodytą duomenų subjekto Prašymą, privalo nedelsdama, bet ne vėliau kaip per 10 darbo dienų nuo Prašymo gavimo dienos, atlikti Prašymo įvertinimą, siekdama nustatyti, ar duomenų subjekto pateiktas Prašymas yra pagrįstas. </w:t>
      </w:r>
    </w:p>
    <w:p w:rsidR="00DA20D5" w:rsidRDefault="00DA20D5" w:rsidP="000A0F68">
      <w:pPr>
        <w:pStyle w:val="Default"/>
        <w:spacing w:after="164"/>
        <w:ind w:firstLine="1296"/>
        <w:rPr>
          <w:color w:val="auto"/>
          <w:sz w:val="23"/>
          <w:szCs w:val="23"/>
        </w:rPr>
      </w:pPr>
      <w:r>
        <w:rPr>
          <w:color w:val="auto"/>
          <w:sz w:val="23"/>
          <w:szCs w:val="23"/>
        </w:rPr>
        <w:t>33. Jeigu yra nustatoma, kad duomenų subjekto pateiktas P</w:t>
      </w:r>
      <w:r w:rsidR="006B2280">
        <w:rPr>
          <w:color w:val="auto"/>
          <w:sz w:val="23"/>
          <w:szCs w:val="23"/>
        </w:rPr>
        <w:t>rašymas yra pagrįstas, Darželis</w:t>
      </w:r>
      <w:r>
        <w:rPr>
          <w:color w:val="auto"/>
          <w:sz w:val="23"/>
          <w:szCs w:val="23"/>
        </w:rPr>
        <w:t xml:space="preserve"> privalo: 33.1. apriboti duomenų subjekto asmens duomenų tvarkymą; </w:t>
      </w:r>
    </w:p>
    <w:p w:rsidR="00DA20D5" w:rsidRDefault="00DA20D5" w:rsidP="000A0F68">
      <w:pPr>
        <w:pStyle w:val="Default"/>
        <w:ind w:firstLine="1296"/>
        <w:rPr>
          <w:color w:val="auto"/>
          <w:sz w:val="23"/>
          <w:szCs w:val="23"/>
        </w:rPr>
      </w:pPr>
      <w:r>
        <w:rPr>
          <w:color w:val="auto"/>
          <w:sz w:val="23"/>
          <w:szCs w:val="23"/>
        </w:rPr>
        <w:t xml:space="preserve">33.2. nedelsdama, bet ne vėliau kaip per 5 darbo dienas nuo sprendimo dėl asmens duomenų tvarkymo apribojimo priėmimo, informuoti duomenų subjektą apie jo asmens duomenų tvarkymo apribojimą. Jeigu yra galimybė, nurodyti preliminarų laikotarpį, kurio metu bus apribotas duomenų subjekto asmens duomenų tvarkymas; </w:t>
      </w:r>
    </w:p>
    <w:p w:rsidR="00DA20D5" w:rsidRDefault="00DA20D5" w:rsidP="000A0F68">
      <w:pPr>
        <w:pStyle w:val="Default"/>
        <w:ind w:firstLine="1296"/>
        <w:rPr>
          <w:color w:val="auto"/>
          <w:sz w:val="23"/>
          <w:szCs w:val="23"/>
        </w:rPr>
      </w:pPr>
      <w:r>
        <w:rPr>
          <w:color w:val="auto"/>
          <w:sz w:val="23"/>
          <w:szCs w:val="23"/>
        </w:rPr>
        <w:t xml:space="preserve">33.3. ne vėliau kaip per 5 darbo dienas nuo sprendimo dėl asmens duomenų tvarkymo apribojimo priėmimo informuoti duomenų gavėjus apie priimtą sprendimą,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p>
    <w:p w:rsidR="00DA20D5" w:rsidRDefault="00DA20D5" w:rsidP="000A0F68">
      <w:pPr>
        <w:pStyle w:val="Default"/>
        <w:ind w:firstLine="1296"/>
        <w:rPr>
          <w:color w:val="auto"/>
          <w:sz w:val="23"/>
          <w:szCs w:val="23"/>
        </w:rPr>
      </w:pPr>
      <w:r>
        <w:rPr>
          <w:color w:val="auto"/>
          <w:sz w:val="23"/>
          <w:szCs w:val="23"/>
        </w:rPr>
        <w:t>34. Kai yra priimamas sprendimas panaikinti apribojimą tvarkyti duomenų sub</w:t>
      </w:r>
      <w:r w:rsidR="006B2280">
        <w:rPr>
          <w:color w:val="auto"/>
          <w:sz w:val="23"/>
          <w:szCs w:val="23"/>
        </w:rPr>
        <w:t>jekto asmens duomenis, Darželis</w:t>
      </w:r>
      <w:r>
        <w:rPr>
          <w:color w:val="auto"/>
          <w:sz w:val="23"/>
          <w:szCs w:val="23"/>
        </w:rPr>
        <w:t xml:space="preserve">, prieš panaikindama apribojimą, privalo raštu informuoti duomenų subjektą. </w:t>
      </w:r>
    </w:p>
    <w:p w:rsidR="00DA20D5" w:rsidRDefault="00DA20D5" w:rsidP="00DA20D5">
      <w:pPr>
        <w:pStyle w:val="Default"/>
        <w:rPr>
          <w:color w:val="auto"/>
          <w:sz w:val="23"/>
          <w:szCs w:val="23"/>
        </w:rPr>
      </w:pPr>
    </w:p>
    <w:p w:rsidR="00DA20D5" w:rsidRDefault="006B2280" w:rsidP="00424D18">
      <w:pPr>
        <w:pStyle w:val="Default"/>
        <w:jc w:val="center"/>
        <w:rPr>
          <w:color w:val="auto"/>
          <w:sz w:val="23"/>
          <w:szCs w:val="23"/>
        </w:rPr>
      </w:pPr>
      <w:r>
        <w:rPr>
          <w:b/>
          <w:bCs/>
          <w:color w:val="auto"/>
          <w:sz w:val="23"/>
          <w:szCs w:val="23"/>
        </w:rPr>
        <w:t>SEPTINTAS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NESUTIKTI SU SAVO ASMENS DUOMENŲ TVARKYMU ĮGYVENDINIMAS</w:t>
      </w:r>
    </w:p>
    <w:p w:rsidR="00424D18" w:rsidRDefault="00424D18" w:rsidP="00DA20D5">
      <w:pPr>
        <w:pStyle w:val="Default"/>
        <w:spacing w:after="164"/>
        <w:rPr>
          <w:color w:val="auto"/>
          <w:sz w:val="23"/>
          <w:szCs w:val="23"/>
        </w:rPr>
      </w:pPr>
    </w:p>
    <w:p w:rsidR="00DA20D5" w:rsidRDefault="006B2280" w:rsidP="000A0F68">
      <w:pPr>
        <w:pStyle w:val="Default"/>
        <w:spacing w:after="164"/>
        <w:ind w:firstLine="1296"/>
        <w:rPr>
          <w:color w:val="auto"/>
          <w:sz w:val="23"/>
          <w:szCs w:val="23"/>
        </w:rPr>
      </w:pPr>
      <w:r>
        <w:rPr>
          <w:color w:val="auto"/>
          <w:sz w:val="23"/>
          <w:szCs w:val="23"/>
        </w:rPr>
        <w:t>35. Jeigu Darželis</w:t>
      </w:r>
      <w:r w:rsidR="00DA20D5">
        <w:rPr>
          <w:color w:val="auto"/>
          <w:sz w:val="23"/>
          <w:szCs w:val="23"/>
        </w:rPr>
        <w:t xml:space="preserve"> duomenų subjekto a</w:t>
      </w:r>
      <w:r w:rsidR="00424D18">
        <w:rPr>
          <w:color w:val="auto"/>
          <w:sz w:val="23"/>
          <w:szCs w:val="23"/>
        </w:rPr>
        <w:t>smens duomenis tvarko, siekdama</w:t>
      </w:r>
      <w:r w:rsidR="00425E56">
        <w:rPr>
          <w:color w:val="auto"/>
          <w:sz w:val="23"/>
          <w:szCs w:val="23"/>
        </w:rPr>
        <w:t xml:space="preserve"> įgyvendinti teisėtus Darželio</w:t>
      </w:r>
      <w:r w:rsidR="00DA20D5">
        <w:rPr>
          <w:color w:val="auto"/>
          <w:sz w:val="23"/>
          <w:szCs w:val="23"/>
        </w:rPr>
        <w:t xml:space="preserve"> interesus, duomenų subjektas</w:t>
      </w:r>
      <w:r w:rsidR="00425E56">
        <w:rPr>
          <w:color w:val="auto"/>
          <w:sz w:val="23"/>
          <w:szCs w:val="23"/>
        </w:rPr>
        <w:t xml:space="preserve"> turi teisę kreiptis į Darželį dėl nesutikimo, kad Darželis</w:t>
      </w:r>
      <w:r w:rsidR="00DA20D5">
        <w:rPr>
          <w:color w:val="auto"/>
          <w:sz w:val="23"/>
          <w:szCs w:val="23"/>
        </w:rPr>
        <w:t xml:space="preserve"> tvarkytų jo asmens duomenis. </w:t>
      </w:r>
    </w:p>
    <w:p w:rsidR="00DA20D5" w:rsidRDefault="006B2280" w:rsidP="000A0F68">
      <w:pPr>
        <w:pStyle w:val="Default"/>
        <w:spacing w:after="164"/>
        <w:ind w:firstLine="1296"/>
        <w:rPr>
          <w:color w:val="auto"/>
          <w:sz w:val="23"/>
          <w:szCs w:val="23"/>
        </w:rPr>
      </w:pPr>
      <w:r>
        <w:rPr>
          <w:color w:val="auto"/>
          <w:sz w:val="23"/>
          <w:szCs w:val="23"/>
        </w:rPr>
        <w:lastRenderedPageBreak/>
        <w:t>36. Darželis</w:t>
      </w:r>
      <w:r w:rsidR="00DA20D5">
        <w:rPr>
          <w:color w:val="auto"/>
          <w:sz w:val="23"/>
          <w:szCs w:val="23"/>
        </w:rPr>
        <w:t xml:space="preserve">, </w:t>
      </w:r>
      <w:r w:rsidR="00424D18">
        <w:rPr>
          <w:color w:val="auto"/>
          <w:sz w:val="23"/>
          <w:szCs w:val="23"/>
        </w:rPr>
        <w:t>gavusi</w:t>
      </w:r>
      <w:r w:rsidR="00DA20D5">
        <w:rPr>
          <w:color w:val="auto"/>
          <w:sz w:val="23"/>
          <w:szCs w:val="23"/>
        </w:rPr>
        <w:t xml:space="preserve"> Aprašo 35 punkte nurodytą duomenų subjekto Prašymą, privalo </w:t>
      </w:r>
      <w:r w:rsidR="00424D18">
        <w:rPr>
          <w:color w:val="auto"/>
          <w:sz w:val="23"/>
          <w:szCs w:val="23"/>
        </w:rPr>
        <w:t>nedelsdama</w:t>
      </w:r>
      <w:r w:rsidR="00DA20D5">
        <w:rPr>
          <w:color w:val="auto"/>
          <w:sz w:val="23"/>
          <w:szCs w:val="23"/>
        </w:rPr>
        <w:t xml:space="preserve">, bet ne vėliau kaip per 10 darbo dienų nuo Prašymo gavimo dienos, atlikti Prašymo įvertinimą, </w:t>
      </w:r>
      <w:r w:rsidR="00424D18" w:rsidRPr="00424D18">
        <w:rPr>
          <w:color w:val="auto"/>
          <w:sz w:val="23"/>
          <w:szCs w:val="23"/>
        </w:rPr>
        <w:t>siekdama</w:t>
      </w:r>
      <w:r w:rsidR="00424D18" w:rsidRPr="00424D18">
        <w:rPr>
          <w:b/>
          <w:color w:val="auto"/>
          <w:sz w:val="23"/>
          <w:szCs w:val="23"/>
        </w:rPr>
        <w:t xml:space="preserve"> </w:t>
      </w:r>
      <w:r w:rsidR="00DA20D5">
        <w:rPr>
          <w:color w:val="auto"/>
          <w:sz w:val="23"/>
          <w:szCs w:val="23"/>
        </w:rPr>
        <w:t xml:space="preserve"> nustatyti, ar duomenų subjekto pateiktas Prašymas yra pagrįstas. </w:t>
      </w:r>
    </w:p>
    <w:p w:rsidR="00DA20D5" w:rsidRDefault="00DA20D5" w:rsidP="000A0F68">
      <w:pPr>
        <w:pStyle w:val="Default"/>
        <w:spacing w:after="164"/>
        <w:ind w:firstLine="1296"/>
        <w:rPr>
          <w:color w:val="auto"/>
          <w:sz w:val="23"/>
          <w:szCs w:val="23"/>
        </w:rPr>
      </w:pPr>
      <w:r w:rsidRPr="00646DBA">
        <w:rPr>
          <w:color w:val="auto"/>
          <w:sz w:val="23"/>
          <w:szCs w:val="23"/>
        </w:rPr>
        <w:t>37. Jeigu yra nustatoma, kad duomenų subjekto pateiktas Prašymas yra pagrįstas,</w:t>
      </w:r>
      <w:r w:rsidR="008C164F">
        <w:rPr>
          <w:color w:val="auto"/>
          <w:sz w:val="23"/>
          <w:szCs w:val="23"/>
        </w:rPr>
        <w:t xml:space="preserve"> </w:t>
      </w:r>
      <w:r w:rsidR="00646DBA">
        <w:rPr>
          <w:color w:val="auto"/>
          <w:sz w:val="23"/>
          <w:szCs w:val="23"/>
        </w:rPr>
        <w:t>Darželis</w:t>
      </w:r>
      <w:r>
        <w:rPr>
          <w:color w:val="auto"/>
          <w:sz w:val="23"/>
          <w:szCs w:val="23"/>
        </w:rPr>
        <w:t xml:space="preserve"> privalo ne vėliau kaip per 10 darbo dienų informuoti duomenų subjektą, kad jo Prašymas bus įvykdytas. </w:t>
      </w:r>
    </w:p>
    <w:p w:rsidR="00DA20D5" w:rsidRDefault="00DA20D5" w:rsidP="000A0F68">
      <w:pPr>
        <w:pStyle w:val="Default"/>
        <w:ind w:firstLine="1296"/>
        <w:rPr>
          <w:color w:val="auto"/>
          <w:sz w:val="23"/>
          <w:szCs w:val="23"/>
        </w:rPr>
      </w:pPr>
      <w:r>
        <w:rPr>
          <w:color w:val="auto"/>
          <w:sz w:val="23"/>
          <w:szCs w:val="23"/>
        </w:rPr>
        <w:t>38. Jeigu yra nustatoma, kad duomenų subjekto Pra</w:t>
      </w:r>
      <w:r w:rsidR="00646DBA">
        <w:rPr>
          <w:color w:val="auto"/>
          <w:sz w:val="23"/>
          <w:szCs w:val="23"/>
        </w:rPr>
        <w:t>šymas yra nepagrįstas, Darželis</w:t>
      </w:r>
      <w:r>
        <w:rPr>
          <w:color w:val="auto"/>
          <w:sz w:val="23"/>
          <w:szCs w:val="23"/>
        </w:rPr>
        <w:t xml:space="preserve"> privalo atsakyme argumentuotai įrodyti, kad duomenų subjekto asmens duomenys yra tvarkomi dėl pagrįstų ir teisėtų priežasčių, kurios yra viršesnės už duomenų subjekto interesus. </w:t>
      </w:r>
    </w:p>
    <w:p w:rsidR="00DA20D5" w:rsidRDefault="00DA20D5" w:rsidP="00DA20D5">
      <w:pPr>
        <w:pStyle w:val="Default"/>
        <w:rPr>
          <w:color w:val="auto"/>
          <w:sz w:val="23"/>
          <w:szCs w:val="23"/>
        </w:rPr>
      </w:pPr>
    </w:p>
    <w:p w:rsidR="00DA20D5" w:rsidRDefault="00646DBA" w:rsidP="005F4741">
      <w:pPr>
        <w:pStyle w:val="Default"/>
        <w:jc w:val="center"/>
        <w:rPr>
          <w:color w:val="auto"/>
          <w:sz w:val="23"/>
          <w:szCs w:val="23"/>
        </w:rPr>
      </w:pPr>
      <w:r>
        <w:rPr>
          <w:b/>
          <w:bCs/>
          <w:color w:val="auto"/>
          <w:sz w:val="23"/>
          <w:szCs w:val="23"/>
        </w:rPr>
        <w:t>AŠTUNTAS</w:t>
      </w:r>
      <w:r w:rsidR="00DA20D5">
        <w:rPr>
          <w:b/>
          <w:bCs/>
          <w:color w:val="auto"/>
          <w:sz w:val="23"/>
          <w:szCs w:val="23"/>
        </w:rPr>
        <w:t xml:space="preserve"> SKIRSNIS</w:t>
      </w:r>
      <w:r>
        <w:rPr>
          <w:b/>
          <w:bCs/>
          <w:color w:val="auto"/>
          <w:sz w:val="23"/>
          <w:szCs w:val="23"/>
        </w:rPr>
        <w:t>.</w:t>
      </w:r>
      <w:r w:rsidR="00DA20D5">
        <w:rPr>
          <w:b/>
          <w:bCs/>
          <w:color w:val="auto"/>
          <w:sz w:val="23"/>
          <w:szCs w:val="23"/>
        </w:rPr>
        <w:t xml:space="preserve"> TEISĖS Į ASMENS DUOMENŲ PERKELIAMUMĄ ĮGYVENDINIMAS</w:t>
      </w:r>
    </w:p>
    <w:p w:rsidR="005F4741" w:rsidRDefault="005F4741" w:rsidP="00DA20D5">
      <w:pPr>
        <w:pStyle w:val="Default"/>
        <w:spacing w:after="167"/>
        <w:rPr>
          <w:color w:val="auto"/>
          <w:sz w:val="23"/>
          <w:szCs w:val="23"/>
        </w:rPr>
      </w:pPr>
    </w:p>
    <w:p w:rsidR="005F4741" w:rsidRDefault="00DA20D5" w:rsidP="000A0F68">
      <w:pPr>
        <w:pStyle w:val="Default"/>
        <w:spacing w:after="167"/>
        <w:ind w:firstLine="1296"/>
        <w:rPr>
          <w:color w:val="auto"/>
          <w:sz w:val="23"/>
          <w:szCs w:val="23"/>
        </w:rPr>
      </w:pPr>
      <w:r>
        <w:rPr>
          <w:color w:val="auto"/>
          <w:sz w:val="23"/>
          <w:szCs w:val="23"/>
        </w:rPr>
        <w:t>39. Duomenų subjektas</w:t>
      </w:r>
      <w:r w:rsidR="00646DBA">
        <w:rPr>
          <w:color w:val="auto"/>
          <w:sz w:val="23"/>
          <w:szCs w:val="23"/>
        </w:rPr>
        <w:t xml:space="preserve"> turi teisę kreiptis į Darželį</w:t>
      </w:r>
      <w:r>
        <w:rPr>
          <w:color w:val="auto"/>
          <w:sz w:val="23"/>
          <w:szCs w:val="23"/>
        </w:rPr>
        <w:t xml:space="preserve"> su Prašymu gauti su juo susijusius asmens duomenis bei turi te</w:t>
      </w:r>
      <w:r w:rsidR="00646DBA">
        <w:rPr>
          <w:color w:val="auto"/>
          <w:sz w:val="23"/>
          <w:szCs w:val="23"/>
        </w:rPr>
        <w:t>isę prašyti persiųsti Darželio</w:t>
      </w:r>
      <w:r>
        <w:rPr>
          <w:color w:val="auto"/>
          <w:sz w:val="23"/>
          <w:szCs w:val="23"/>
        </w:rPr>
        <w:t xml:space="preserve"> tvarkomus duomenų subjekto asmens duomenis kitam duomenų valdytojui, jeigu yra šios sąlygos: </w:t>
      </w:r>
    </w:p>
    <w:p w:rsidR="005F4741" w:rsidRDefault="00DA20D5" w:rsidP="000A0F68">
      <w:pPr>
        <w:pStyle w:val="Default"/>
        <w:spacing w:after="167"/>
        <w:ind w:firstLine="1296"/>
        <w:rPr>
          <w:color w:val="auto"/>
          <w:sz w:val="23"/>
          <w:szCs w:val="23"/>
        </w:rPr>
      </w:pPr>
      <w:r>
        <w:rPr>
          <w:color w:val="auto"/>
          <w:sz w:val="23"/>
          <w:szCs w:val="23"/>
        </w:rPr>
        <w:t xml:space="preserve">39.1. duomenų subjekto asmens duomenų tvarkymas yra grindžiamas: </w:t>
      </w:r>
    </w:p>
    <w:p w:rsidR="00DA20D5" w:rsidRDefault="00DA20D5" w:rsidP="000A0F68">
      <w:pPr>
        <w:pStyle w:val="Default"/>
        <w:spacing w:after="167"/>
        <w:ind w:firstLine="1296"/>
        <w:rPr>
          <w:color w:val="auto"/>
          <w:sz w:val="23"/>
          <w:szCs w:val="23"/>
        </w:rPr>
      </w:pPr>
      <w:r>
        <w:rPr>
          <w:color w:val="auto"/>
          <w:sz w:val="23"/>
          <w:szCs w:val="23"/>
        </w:rPr>
        <w:t xml:space="preserve">39.1.1. duomenų subjekto sutikimu arba </w:t>
      </w:r>
    </w:p>
    <w:p w:rsidR="00DA20D5" w:rsidRDefault="00DA20D5" w:rsidP="000A0F68">
      <w:pPr>
        <w:pStyle w:val="Default"/>
        <w:ind w:firstLine="1296"/>
        <w:rPr>
          <w:color w:val="auto"/>
          <w:sz w:val="23"/>
          <w:szCs w:val="23"/>
        </w:rPr>
      </w:pPr>
      <w:r>
        <w:rPr>
          <w:color w:val="auto"/>
          <w:sz w:val="23"/>
          <w:szCs w:val="23"/>
        </w:rPr>
        <w:t>39.1.2. v</w:t>
      </w:r>
      <w:r w:rsidR="00646DBA">
        <w:rPr>
          <w:color w:val="auto"/>
          <w:sz w:val="23"/>
          <w:szCs w:val="23"/>
        </w:rPr>
        <w:t>ykdoma sutartimi tarp Darželio</w:t>
      </w:r>
      <w:r>
        <w:rPr>
          <w:color w:val="auto"/>
          <w:sz w:val="23"/>
          <w:szCs w:val="23"/>
        </w:rPr>
        <w:t xml:space="preserve"> ir duomenų subjekto; </w:t>
      </w:r>
    </w:p>
    <w:p w:rsidR="00DA20D5" w:rsidRDefault="00DA20D5" w:rsidP="000A0F68">
      <w:pPr>
        <w:pStyle w:val="Default"/>
        <w:ind w:firstLine="1296"/>
        <w:rPr>
          <w:color w:val="auto"/>
          <w:sz w:val="23"/>
          <w:szCs w:val="23"/>
        </w:rPr>
      </w:pPr>
      <w:r>
        <w:rPr>
          <w:color w:val="auto"/>
          <w:sz w:val="23"/>
          <w:szCs w:val="23"/>
        </w:rPr>
        <w:t xml:space="preserve">39.2. asmens duomenys yra tvarkomi automatizuotomis priemonėmis; </w:t>
      </w:r>
    </w:p>
    <w:p w:rsidR="00DA20D5" w:rsidRDefault="00DA20D5" w:rsidP="000A0F68">
      <w:pPr>
        <w:pStyle w:val="Default"/>
        <w:ind w:firstLine="1296"/>
        <w:rPr>
          <w:color w:val="auto"/>
        </w:rPr>
      </w:pPr>
      <w:r>
        <w:rPr>
          <w:color w:val="auto"/>
          <w:sz w:val="23"/>
          <w:szCs w:val="23"/>
        </w:rPr>
        <w:t>39.3. duomenų subjektas asmens duomenis, kuriuos ketina persiųsti kitam duomen</w:t>
      </w:r>
      <w:r w:rsidR="00646DBA">
        <w:rPr>
          <w:color w:val="auto"/>
          <w:sz w:val="23"/>
          <w:szCs w:val="23"/>
        </w:rPr>
        <w:t>ų valdytojui, pateikė Darželiui</w:t>
      </w:r>
      <w:r>
        <w:rPr>
          <w:color w:val="auto"/>
          <w:sz w:val="23"/>
          <w:szCs w:val="23"/>
        </w:rPr>
        <w:t xml:space="preserve"> pats arba per atstovą; </w:t>
      </w:r>
    </w:p>
    <w:p w:rsidR="005F4741" w:rsidRPr="00646DBA" w:rsidRDefault="00DA20D5" w:rsidP="00646DBA">
      <w:pPr>
        <w:pStyle w:val="Default"/>
        <w:ind w:firstLine="1296"/>
      </w:pPr>
      <w:r>
        <w:rPr>
          <w:color w:val="auto"/>
          <w:sz w:val="23"/>
          <w:szCs w:val="23"/>
        </w:rPr>
        <w:t xml:space="preserve">39.4. duomenų subjekto pateikti asmens duomenys yra susisteminti bei pateikti įprastai naudojamu ir </w:t>
      </w:r>
      <w:r w:rsidR="005F4741">
        <w:rPr>
          <w:sz w:val="23"/>
          <w:szCs w:val="23"/>
        </w:rPr>
        <w:t xml:space="preserve"> elektroninėmis priemonėmis skaitomu formatu. </w:t>
      </w:r>
    </w:p>
    <w:p w:rsidR="005F4741" w:rsidRPr="005F4741" w:rsidRDefault="005F4741" w:rsidP="000A0F68">
      <w:pPr>
        <w:autoSpaceDE w:val="0"/>
        <w:autoSpaceDN w:val="0"/>
        <w:adjustRightInd w:val="0"/>
        <w:spacing w:after="164" w:line="240" w:lineRule="auto"/>
        <w:ind w:firstLine="1296"/>
        <w:rPr>
          <w:rFonts w:ascii="Times New Roman" w:hAnsi="Times New Roman" w:cs="Times New Roman"/>
          <w:color w:val="000000"/>
          <w:sz w:val="23"/>
          <w:szCs w:val="23"/>
        </w:rPr>
      </w:pPr>
      <w:r w:rsidRPr="005F4741">
        <w:rPr>
          <w:rFonts w:ascii="Times New Roman" w:hAnsi="Times New Roman" w:cs="Times New Roman"/>
          <w:color w:val="000000"/>
          <w:sz w:val="23"/>
          <w:szCs w:val="23"/>
        </w:rPr>
        <w:t xml:space="preserve">40. Tam, kad būtų įgyvendintas Aprašo 39 punkte nurodytas duomenų subjekto Prašymas, turi būti įgyvendintos visos Aprašo 39.1–39.4 papunkčiuose nurodytos sąlygos. </w:t>
      </w:r>
    </w:p>
    <w:p w:rsidR="005F4741" w:rsidRPr="005F4741" w:rsidRDefault="00646DBA" w:rsidP="000A0F68">
      <w:pPr>
        <w:autoSpaceDE w:val="0"/>
        <w:autoSpaceDN w:val="0"/>
        <w:adjustRightInd w:val="0"/>
        <w:spacing w:after="164" w:line="240" w:lineRule="auto"/>
        <w:ind w:firstLine="1296"/>
        <w:rPr>
          <w:rFonts w:ascii="Times New Roman" w:hAnsi="Times New Roman" w:cs="Times New Roman"/>
          <w:color w:val="000000"/>
          <w:sz w:val="23"/>
          <w:szCs w:val="23"/>
        </w:rPr>
      </w:pPr>
      <w:r>
        <w:rPr>
          <w:rFonts w:ascii="Times New Roman" w:hAnsi="Times New Roman" w:cs="Times New Roman"/>
          <w:color w:val="000000"/>
          <w:sz w:val="23"/>
          <w:szCs w:val="23"/>
        </w:rPr>
        <w:t>41. Darželis</w:t>
      </w:r>
      <w:r w:rsidR="005F4741" w:rsidRPr="005F4741">
        <w:rPr>
          <w:rFonts w:ascii="Times New Roman" w:hAnsi="Times New Roman" w:cs="Times New Roman"/>
          <w:color w:val="000000"/>
          <w:sz w:val="23"/>
          <w:szCs w:val="23"/>
        </w:rPr>
        <w:t>, gav</w:t>
      </w:r>
      <w:r>
        <w:rPr>
          <w:rFonts w:ascii="Times New Roman" w:hAnsi="Times New Roman" w:cs="Times New Roman"/>
          <w:color w:val="000000"/>
          <w:sz w:val="23"/>
          <w:szCs w:val="23"/>
        </w:rPr>
        <w:t>ęs</w:t>
      </w:r>
      <w:r w:rsidR="005F4741" w:rsidRPr="005F4741">
        <w:rPr>
          <w:rFonts w:ascii="Times New Roman" w:hAnsi="Times New Roman" w:cs="Times New Roman"/>
          <w:color w:val="000000"/>
          <w:sz w:val="23"/>
          <w:szCs w:val="23"/>
        </w:rPr>
        <w:t xml:space="preserve"> Aprašo 39 punkte nurodytą duomenų subje</w:t>
      </w:r>
      <w:r w:rsidR="005F4741">
        <w:rPr>
          <w:rFonts w:ascii="Times New Roman" w:hAnsi="Times New Roman" w:cs="Times New Roman"/>
          <w:color w:val="000000"/>
          <w:sz w:val="23"/>
          <w:szCs w:val="23"/>
        </w:rPr>
        <w:t>kto Prašymą, privalo nedelsdama</w:t>
      </w:r>
      <w:r w:rsidR="005F4741" w:rsidRPr="005F4741">
        <w:rPr>
          <w:rFonts w:ascii="Times New Roman" w:hAnsi="Times New Roman" w:cs="Times New Roman"/>
          <w:color w:val="000000"/>
          <w:sz w:val="23"/>
          <w:szCs w:val="23"/>
        </w:rPr>
        <w:t xml:space="preserve">, bet ne vėliau kaip per 10 darbo dienų nuo Prašymo gavimo dienos, atlikti Prašymo įvertinimą, siekdama nustatyti, ar duomenų subjekto pateiktas Prašymas yra pagrįstas. </w:t>
      </w:r>
    </w:p>
    <w:p w:rsidR="005F4741" w:rsidRPr="005F4741" w:rsidRDefault="005F4741" w:rsidP="000A0F68">
      <w:pPr>
        <w:autoSpaceDE w:val="0"/>
        <w:autoSpaceDN w:val="0"/>
        <w:adjustRightInd w:val="0"/>
        <w:spacing w:after="164" w:line="240" w:lineRule="auto"/>
        <w:ind w:firstLine="1296"/>
        <w:rPr>
          <w:rFonts w:ascii="Times New Roman" w:hAnsi="Times New Roman" w:cs="Times New Roman"/>
          <w:color w:val="000000"/>
          <w:sz w:val="23"/>
          <w:szCs w:val="23"/>
        </w:rPr>
      </w:pPr>
      <w:r w:rsidRPr="005F4741">
        <w:rPr>
          <w:rFonts w:ascii="Times New Roman" w:hAnsi="Times New Roman" w:cs="Times New Roman"/>
          <w:color w:val="000000"/>
          <w:sz w:val="23"/>
          <w:szCs w:val="23"/>
        </w:rPr>
        <w:t xml:space="preserve">42. Informacija gali būti pateikiama: </w:t>
      </w:r>
    </w:p>
    <w:p w:rsidR="005F4741" w:rsidRDefault="005F4741" w:rsidP="000A0F68">
      <w:pPr>
        <w:autoSpaceDE w:val="0"/>
        <w:autoSpaceDN w:val="0"/>
        <w:adjustRightInd w:val="0"/>
        <w:spacing w:after="0" w:line="240" w:lineRule="auto"/>
        <w:ind w:firstLine="1296"/>
        <w:rPr>
          <w:rFonts w:ascii="Times New Roman" w:hAnsi="Times New Roman" w:cs="Times New Roman"/>
          <w:color w:val="000000"/>
          <w:sz w:val="23"/>
          <w:szCs w:val="23"/>
        </w:rPr>
      </w:pPr>
      <w:r w:rsidRPr="005F4741">
        <w:rPr>
          <w:rFonts w:ascii="Times New Roman" w:hAnsi="Times New Roman" w:cs="Times New Roman"/>
          <w:color w:val="000000"/>
          <w:sz w:val="23"/>
          <w:szCs w:val="23"/>
        </w:rPr>
        <w:t>43. Jeigu duomenų subjekto Prašymas dėl asmens duomenų perkeliamumo įgyvendinamas, duomenų subjekto asmens duomenis perkeliant kit</w:t>
      </w:r>
      <w:r w:rsidR="00646DBA">
        <w:rPr>
          <w:rFonts w:ascii="Times New Roman" w:hAnsi="Times New Roman" w:cs="Times New Roman"/>
          <w:color w:val="000000"/>
          <w:sz w:val="23"/>
          <w:szCs w:val="23"/>
        </w:rPr>
        <w:t>am duomenų valdytojui, Darželis</w:t>
      </w:r>
      <w:r w:rsidRPr="005F4741">
        <w:rPr>
          <w:rFonts w:ascii="Times New Roman" w:hAnsi="Times New Roman" w:cs="Times New Roman"/>
          <w:color w:val="000000"/>
          <w:sz w:val="23"/>
          <w:szCs w:val="23"/>
        </w:rPr>
        <w:t xml:space="preserve"> nevertina, ar duomenų valdytojas, kuriam bus perkelti duomenų subjekto asmens duomenys, turi teisinį pagrindą gauti duomenų subjekto asmens duomenis ir ar šis duomenų valdytojas užtikrins tinkamas asmens duom</w:t>
      </w:r>
      <w:r w:rsidR="00646DBA">
        <w:rPr>
          <w:rFonts w:ascii="Times New Roman" w:hAnsi="Times New Roman" w:cs="Times New Roman"/>
          <w:color w:val="000000"/>
          <w:sz w:val="23"/>
          <w:szCs w:val="23"/>
        </w:rPr>
        <w:t>enų saugumo priemones. Darželis</w:t>
      </w:r>
      <w:r w:rsidRPr="005F4741">
        <w:rPr>
          <w:rFonts w:ascii="Times New Roman" w:hAnsi="Times New Roman" w:cs="Times New Roman"/>
          <w:color w:val="000000"/>
          <w:sz w:val="23"/>
          <w:szCs w:val="23"/>
        </w:rPr>
        <w:t xml:space="preserve"> neprisiima atsakomybės už perkeltų asmens duomenų tolimesnį tvarkymą, kurį atliks kitas duomenų valdytojas. </w:t>
      </w:r>
    </w:p>
    <w:p w:rsidR="005F4741" w:rsidRPr="005F4741" w:rsidRDefault="005F4741" w:rsidP="005F4741">
      <w:pPr>
        <w:autoSpaceDE w:val="0"/>
        <w:autoSpaceDN w:val="0"/>
        <w:adjustRightInd w:val="0"/>
        <w:spacing w:after="0" w:line="240" w:lineRule="auto"/>
        <w:rPr>
          <w:rFonts w:ascii="Times New Roman" w:hAnsi="Times New Roman" w:cs="Times New Roman"/>
          <w:color w:val="000000"/>
          <w:sz w:val="23"/>
          <w:szCs w:val="23"/>
        </w:rPr>
      </w:pPr>
    </w:p>
    <w:p w:rsidR="005F4741" w:rsidRPr="005F4741" w:rsidRDefault="005F4741" w:rsidP="005F4741">
      <w:pPr>
        <w:autoSpaceDE w:val="0"/>
        <w:autoSpaceDN w:val="0"/>
        <w:adjustRightInd w:val="0"/>
        <w:spacing w:after="0" w:line="240" w:lineRule="auto"/>
        <w:jc w:val="center"/>
        <w:rPr>
          <w:rFonts w:ascii="Times New Roman" w:hAnsi="Times New Roman" w:cs="Times New Roman"/>
          <w:color w:val="000000"/>
          <w:sz w:val="23"/>
          <w:szCs w:val="23"/>
        </w:rPr>
      </w:pPr>
      <w:r w:rsidRPr="005F4741">
        <w:rPr>
          <w:rFonts w:ascii="Times New Roman" w:hAnsi="Times New Roman" w:cs="Times New Roman"/>
          <w:b/>
          <w:bCs/>
          <w:color w:val="000000"/>
          <w:sz w:val="23"/>
          <w:szCs w:val="23"/>
        </w:rPr>
        <w:t>III SKYRIUS BAIGIAMOSIOS NUOSTATOS</w:t>
      </w:r>
    </w:p>
    <w:p w:rsidR="005F4741" w:rsidRDefault="005F4741" w:rsidP="005F4741">
      <w:pPr>
        <w:autoSpaceDE w:val="0"/>
        <w:autoSpaceDN w:val="0"/>
        <w:adjustRightInd w:val="0"/>
        <w:spacing w:after="164" w:line="240" w:lineRule="auto"/>
        <w:rPr>
          <w:rFonts w:ascii="Times New Roman" w:hAnsi="Times New Roman" w:cs="Times New Roman"/>
          <w:color w:val="000000"/>
          <w:sz w:val="23"/>
          <w:szCs w:val="23"/>
        </w:rPr>
      </w:pPr>
    </w:p>
    <w:p w:rsidR="005F4741" w:rsidRPr="005F4741" w:rsidRDefault="00646DBA" w:rsidP="000A0F68">
      <w:pPr>
        <w:autoSpaceDE w:val="0"/>
        <w:autoSpaceDN w:val="0"/>
        <w:adjustRightInd w:val="0"/>
        <w:spacing w:after="164" w:line="240" w:lineRule="auto"/>
        <w:ind w:firstLine="1296"/>
        <w:rPr>
          <w:rFonts w:ascii="Times New Roman" w:hAnsi="Times New Roman" w:cs="Times New Roman"/>
          <w:color w:val="000000"/>
          <w:sz w:val="23"/>
          <w:szCs w:val="23"/>
        </w:rPr>
      </w:pPr>
      <w:r>
        <w:rPr>
          <w:rFonts w:ascii="Times New Roman" w:hAnsi="Times New Roman" w:cs="Times New Roman"/>
          <w:color w:val="000000"/>
          <w:sz w:val="23"/>
          <w:szCs w:val="23"/>
        </w:rPr>
        <w:t>44. Darželis</w:t>
      </w:r>
      <w:r w:rsidR="005F4741" w:rsidRPr="005F4741">
        <w:rPr>
          <w:rFonts w:ascii="Times New Roman" w:hAnsi="Times New Roman" w:cs="Times New Roman"/>
          <w:color w:val="000000"/>
          <w:sz w:val="23"/>
          <w:szCs w:val="23"/>
        </w:rPr>
        <w:t xml:space="preserve"> atsakymą duomenų subjektui pateikia valstybine kalba duomenų subjekto pasirinktu būdu: registruotu paštu, įteikiant asmeniškai atvykus į Centrą arba elektroninėmis ryšio priemonėmis pateikiant elektroninį dokumentą, pasirašytą saugiu elektroniniu parašu. Gimnazija, dėl objektyvių priežasčių negalėdama pateikti atsakymo duomenų subjektui jo pasirinktu būdu, atsakymą pateikia registruota korespondencijos siunta. </w:t>
      </w:r>
    </w:p>
    <w:p w:rsidR="005F4741" w:rsidRPr="005F4741" w:rsidRDefault="00646DBA" w:rsidP="000A0F68">
      <w:pPr>
        <w:autoSpaceDE w:val="0"/>
        <w:autoSpaceDN w:val="0"/>
        <w:adjustRightInd w:val="0"/>
        <w:spacing w:after="164" w:line="240" w:lineRule="auto"/>
        <w:ind w:firstLine="1296"/>
        <w:rPr>
          <w:rFonts w:ascii="Times New Roman" w:hAnsi="Times New Roman" w:cs="Times New Roman"/>
          <w:color w:val="000000"/>
          <w:sz w:val="23"/>
          <w:szCs w:val="23"/>
        </w:rPr>
      </w:pPr>
      <w:r>
        <w:rPr>
          <w:rFonts w:ascii="Times New Roman" w:hAnsi="Times New Roman" w:cs="Times New Roman"/>
          <w:color w:val="000000"/>
          <w:sz w:val="23"/>
          <w:szCs w:val="23"/>
        </w:rPr>
        <w:t>45. Darželis</w:t>
      </w:r>
      <w:r w:rsidR="005F4741" w:rsidRPr="005F4741">
        <w:rPr>
          <w:rFonts w:ascii="Times New Roman" w:hAnsi="Times New Roman" w:cs="Times New Roman"/>
          <w:color w:val="000000"/>
          <w:sz w:val="23"/>
          <w:szCs w:val="23"/>
        </w:rPr>
        <w:t>, atsisakydama</w:t>
      </w:r>
      <w:r>
        <w:rPr>
          <w:rFonts w:ascii="Times New Roman" w:hAnsi="Times New Roman" w:cs="Times New Roman"/>
          <w:color w:val="000000"/>
          <w:sz w:val="23"/>
          <w:szCs w:val="23"/>
        </w:rPr>
        <w:t>s</w:t>
      </w:r>
      <w:r w:rsidR="005F4741" w:rsidRPr="005F4741">
        <w:rPr>
          <w:rFonts w:ascii="Times New Roman" w:hAnsi="Times New Roman" w:cs="Times New Roman"/>
          <w:color w:val="000000"/>
          <w:sz w:val="23"/>
          <w:szCs w:val="23"/>
        </w:rPr>
        <w:t xml:space="preserve"> vykdyti duomenų subjekto prašymą įgyvendinti jo, kaip duomenų subjekto, teises, duomenų subjektui pateikia tokio atsisakymo motyvus. </w:t>
      </w:r>
      <w:r>
        <w:rPr>
          <w:rFonts w:ascii="Times New Roman" w:hAnsi="Times New Roman" w:cs="Times New Roman"/>
          <w:color w:val="000000"/>
          <w:sz w:val="23"/>
          <w:szCs w:val="23"/>
        </w:rPr>
        <w:t>Darželio</w:t>
      </w:r>
      <w:r w:rsidR="005F4741" w:rsidRPr="005F4741">
        <w:rPr>
          <w:rFonts w:ascii="Times New Roman" w:hAnsi="Times New Roman" w:cs="Times New Roman"/>
          <w:color w:val="000000"/>
          <w:sz w:val="23"/>
          <w:szCs w:val="23"/>
        </w:rPr>
        <w:t xml:space="preserve"> atsisakymas </w:t>
      </w:r>
      <w:r w:rsidR="005F4741" w:rsidRPr="005F4741">
        <w:rPr>
          <w:rFonts w:ascii="Times New Roman" w:hAnsi="Times New Roman" w:cs="Times New Roman"/>
          <w:color w:val="000000"/>
          <w:sz w:val="23"/>
          <w:szCs w:val="23"/>
        </w:rPr>
        <w:lastRenderedPageBreak/>
        <w:t xml:space="preserve">įgyvendinti duomenų subjekto teises gali būti skundžiamas Valstybinei duomenų apsaugos inspekcijai įstatymų nustatyta tvarka. </w:t>
      </w:r>
    </w:p>
    <w:p w:rsidR="005F4741" w:rsidRDefault="005F4741" w:rsidP="000A0F68">
      <w:pPr>
        <w:autoSpaceDE w:val="0"/>
        <w:autoSpaceDN w:val="0"/>
        <w:adjustRightInd w:val="0"/>
        <w:spacing w:after="0" w:line="240" w:lineRule="auto"/>
        <w:ind w:firstLine="1296"/>
        <w:rPr>
          <w:rFonts w:ascii="Times New Roman" w:hAnsi="Times New Roman" w:cs="Times New Roman"/>
          <w:color w:val="000000"/>
          <w:sz w:val="23"/>
          <w:szCs w:val="23"/>
        </w:rPr>
      </w:pPr>
      <w:r w:rsidRPr="005F4741">
        <w:rPr>
          <w:rFonts w:ascii="Times New Roman" w:hAnsi="Times New Roman" w:cs="Times New Roman"/>
          <w:color w:val="000000"/>
          <w:sz w:val="23"/>
          <w:szCs w:val="23"/>
        </w:rPr>
        <w:t xml:space="preserve">46. Duomenų subjektų teisės </w:t>
      </w:r>
      <w:r w:rsidR="00646DBA">
        <w:rPr>
          <w:rFonts w:ascii="Times New Roman" w:hAnsi="Times New Roman" w:cs="Times New Roman"/>
          <w:color w:val="000000"/>
          <w:sz w:val="23"/>
          <w:szCs w:val="23"/>
        </w:rPr>
        <w:t>Darželyje</w:t>
      </w:r>
      <w:r w:rsidRPr="005F4741">
        <w:rPr>
          <w:rFonts w:ascii="Times New Roman" w:hAnsi="Times New Roman" w:cs="Times New Roman"/>
          <w:color w:val="000000"/>
          <w:sz w:val="23"/>
          <w:szCs w:val="23"/>
        </w:rPr>
        <w:t xml:space="preserve"> įgyvendinamos neatlygintinai. </w:t>
      </w:r>
    </w:p>
    <w:p w:rsidR="00E37543" w:rsidRDefault="00E37543" w:rsidP="000A0F68">
      <w:pPr>
        <w:autoSpaceDE w:val="0"/>
        <w:autoSpaceDN w:val="0"/>
        <w:adjustRightInd w:val="0"/>
        <w:spacing w:after="0" w:line="240" w:lineRule="auto"/>
        <w:ind w:firstLine="1296"/>
        <w:rPr>
          <w:rFonts w:ascii="Times New Roman" w:hAnsi="Times New Roman" w:cs="Times New Roman"/>
          <w:color w:val="000000"/>
          <w:sz w:val="23"/>
          <w:szCs w:val="23"/>
        </w:rPr>
      </w:pPr>
    </w:p>
    <w:p w:rsidR="00E37543" w:rsidRPr="005F4741" w:rsidRDefault="00E37543" w:rsidP="000A0F68">
      <w:pPr>
        <w:autoSpaceDE w:val="0"/>
        <w:autoSpaceDN w:val="0"/>
        <w:adjustRightInd w:val="0"/>
        <w:spacing w:after="0" w:line="240" w:lineRule="auto"/>
        <w:ind w:firstLine="1296"/>
        <w:rPr>
          <w:rFonts w:ascii="Times New Roman" w:hAnsi="Times New Roman" w:cs="Times New Roman"/>
          <w:color w:val="000000"/>
          <w:sz w:val="23"/>
          <w:szCs w:val="23"/>
        </w:rPr>
      </w:pPr>
    </w:p>
    <w:p w:rsidR="00987A57" w:rsidRDefault="00DA20D5" w:rsidP="000A0F68">
      <w:pPr>
        <w:jc w:val="center"/>
      </w:pPr>
      <w:r>
        <w:rPr>
          <w:sz w:val="23"/>
          <w:szCs w:val="23"/>
        </w:rPr>
        <w:t>______</w:t>
      </w:r>
      <w:r w:rsidR="00E37543">
        <w:rPr>
          <w:sz w:val="23"/>
          <w:szCs w:val="23"/>
        </w:rPr>
        <w:t>______</w:t>
      </w:r>
    </w:p>
    <w:sectPr w:rsidR="00987A57">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26" w:rsidRDefault="00C05B26" w:rsidP="0064278E">
      <w:pPr>
        <w:spacing w:after="0" w:line="240" w:lineRule="auto"/>
      </w:pPr>
      <w:r>
        <w:separator/>
      </w:r>
    </w:p>
  </w:endnote>
  <w:endnote w:type="continuationSeparator" w:id="0">
    <w:p w:rsidR="00C05B26" w:rsidRDefault="00C05B26" w:rsidP="0064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E" w:rsidRDefault="0064278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4078"/>
      <w:docPartObj>
        <w:docPartGallery w:val="Page Numbers (Bottom of Page)"/>
        <w:docPartUnique/>
      </w:docPartObj>
    </w:sdtPr>
    <w:sdtEndPr/>
    <w:sdtContent>
      <w:p w:rsidR="0064278E" w:rsidRDefault="0064278E">
        <w:pPr>
          <w:pStyle w:val="Porat"/>
          <w:jc w:val="center"/>
        </w:pPr>
        <w:r>
          <w:fldChar w:fldCharType="begin"/>
        </w:r>
        <w:r>
          <w:instrText>PAGE   \* MERGEFORMAT</w:instrText>
        </w:r>
        <w:r>
          <w:fldChar w:fldCharType="separate"/>
        </w:r>
        <w:r w:rsidR="004E720C">
          <w:rPr>
            <w:noProof/>
          </w:rPr>
          <w:t>8</w:t>
        </w:r>
        <w:r>
          <w:fldChar w:fldCharType="end"/>
        </w:r>
      </w:p>
    </w:sdtContent>
  </w:sdt>
  <w:p w:rsidR="0064278E" w:rsidRDefault="0064278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E" w:rsidRDefault="0064278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26" w:rsidRDefault="00C05B26" w:rsidP="0064278E">
      <w:pPr>
        <w:spacing w:after="0" w:line="240" w:lineRule="auto"/>
      </w:pPr>
      <w:r>
        <w:separator/>
      </w:r>
    </w:p>
  </w:footnote>
  <w:footnote w:type="continuationSeparator" w:id="0">
    <w:p w:rsidR="00C05B26" w:rsidRDefault="00C05B26" w:rsidP="00642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E" w:rsidRDefault="0064278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E" w:rsidRDefault="0064278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E" w:rsidRDefault="0064278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17615"/>
    <w:multiLevelType w:val="hybridMultilevel"/>
    <w:tmpl w:val="ABA5748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860E04"/>
    <w:multiLevelType w:val="hybridMultilevel"/>
    <w:tmpl w:val="0A9CF0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41FF29"/>
    <w:multiLevelType w:val="hybridMultilevel"/>
    <w:tmpl w:val="ECF9FF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B23141"/>
    <w:multiLevelType w:val="hybridMultilevel"/>
    <w:tmpl w:val="1EC441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DD01A3"/>
    <w:multiLevelType w:val="hybridMultilevel"/>
    <w:tmpl w:val="D81B2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693ABC"/>
    <w:multiLevelType w:val="hybridMultilevel"/>
    <w:tmpl w:val="06BB8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8CD474"/>
    <w:multiLevelType w:val="hybridMultilevel"/>
    <w:tmpl w:val="35C4514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CC2260"/>
    <w:multiLevelType w:val="hybridMultilevel"/>
    <w:tmpl w:val="0A8AD24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24D435"/>
    <w:multiLevelType w:val="hybridMultilevel"/>
    <w:tmpl w:val="2AFE860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94B191D"/>
    <w:multiLevelType w:val="hybridMultilevel"/>
    <w:tmpl w:val="CB9BD2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AB1FC09"/>
    <w:multiLevelType w:val="hybridMultilevel"/>
    <w:tmpl w:val="0554CE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4A5A79"/>
    <w:multiLevelType w:val="hybridMultilevel"/>
    <w:tmpl w:val="0429CA5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01E0D6"/>
    <w:multiLevelType w:val="hybridMultilevel"/>
    <w:tmpl w:val="69A48D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625A3C"/>
    <w:multiLevelType w:val="hybridMultilevel"/>
    <w:tmpl w:val="D98CC5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328D932"/>
    <w:multiLevelType w:val="hybridMultilevel"/>
    <w:tmpl w:val="CD8DE14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DEABC4D"/>
    <w:multiLevelType w:val="hybridMultilevel"/>
    <w:tmpl w:val="CE6240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0275442"/>
    <w:multiLevelType w:val="hybridMultilevel"/>
    <w:tmpl w:val="01CE1B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09E31FF"/>
    <w:multiLevelType w:val="hybridMultilevel"/>
    <w:tmpl w:val="621851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2819D45"/>
    <w:multiLevelType w:val="hybridMultilevel"/>
    <w:tmpl w:val="9CD74F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9DFD925"/>
    <w:multiLevelType w:val="hybridMultilevel"/>
    <w:tmpl w:val="E0977B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A69323D"/>
    <w:multiLevelType w:val="hybridMultilevel"/>
    <w:tmpl w:val="8A53DF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2"/>
  </w:num>
  <w:num w:numId="3">
    <w:abstractNumId w:val="1"/>
  </w:num>
  <w:num w:numId="4">
    <w:abstractNumId w:val="15"/>
  </w:num>
  <w:num w:numId="5">
    <w:abstractNumId w:val="5"/>
  </w:num>
  <w:num w:numId="6">
    <w:abstractNumId w:val="2"/>
  </w:num>
  <w:num w:numId="7">
    <w:abstractNumId w:val="16"/>
  </w:num>
  <w:num w:numId="8">
    <w:abstractNumId w:val="9"/>
  </w:num>
  <w:num w:numId="9">
    <w:abstractNumId w:val="18"/>
  </w:num>
  <w:num w:numId="10">
    <w:abstractNumId w:val="8"/>
  </w:num>
  <w:num w:numId="11">
    <w:abstractNumId w:val="6"/>
  </w:num>
  <w:num w:numId="12">
    <w:abstractNumId w:val="0"/>
  </w:num>
  <w:num w:numId="13">
    <w:abstractNumId w:val="7"/>
  </w:num>
  <w:num w:numId="14">
    <w:abstractNumId w:val="11"/>
  </w:num>
  <w:num w:numId="15">
    <w:abstractNumId w:val="3"/>
  </w:num>
  <w:num w:numId="16">
    <w:abstractNumId w:val="19"/>
  </w:num>
  <w:num w:numId="17">
    <w:abstractNumId w:val="17"/>
  </w:num>
  <w:num w:numId="18">
    <w:abstractNumId w:val="13"/>
  </w:num>
  <w:num w:numId="19">
    <w:abstractNumId w:val="14"/>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D5"/>
    <w:rsid w:val="000A0F68"/>
    <w:rsid w:val="00161D49"/>
    <w:rsid w:val="00170C4D"/>
    <w:rsid w:val="002D2C0D"/>
    <w:rsid w:val="00424D18"/>
    <w:rsid w:val="00425E56"/>
    <w:rsid w:val="00493FA1"/>
    <w:rsid w:val="004A565A"/>
    <w:rsid w:val="004E720C"/>
    <w:rsid w:val="004F26D0"/>
    <w:rsid w:val="005F4741"/>
    <w:rsid w:val="0064278E"/>
    <w:rsid w:val="00646DBA"/>
    <w:rsid w:val="006B2280"/>
    <w:rsid w:val="0077114F"/>
    <w:rsid w:val="00865264"/>
    <w:rsid w:val="008C164F"/>
    <w:rsid w:val="00972FD7"/>
    <w:rsid w:val="00987A57"/>
    <w:rsid w:val="00B402D9"/>
    <w:rsid w:val="00C05B26"/>
    <w:rsid w:val="00CE47E0"/>
    <w:rsid w:val="00D8189A"/>
    <w:rsid w:val="00DA20D5"/>
    <w:rsid w:val="00E37543"/>
    <w:rsid w:val="00ED51E6"/>
    <w:rsid w:val="00F205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A20D5"/>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64278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278E"/>
  </w:style>
  <w:style w:type="paragraph" w:styleId="Porat">
    <w:name w:val="footer"/>
    <w:basedOn w:val="prastasis"/>
    <w:link w:val="PoratDiagrama"/>
    <w:uiPriority w:val="99"/>
    <w:unhideWhenUsed/>
    <w:rsid w:val="0064278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278E"/>
  </w:style>
  <w:style w:type="character" w:styleId="Hipersaitas">
    <w:name w:val="Hyperlink"/>
    <w:basedOn w:val="Numatytasispastraiposriftas"/>
    <w:uiPriority w:val="99"/>
    <w:unhideWhenUsed/>
    <w:rsid w:val="00B40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A20D5"/>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64278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278E"/>
  </w:style>
  <w:style w:type="paragraph" w:styleId="Porat">
    <w:name w:val="footer"/>
    <w:basedOn w:val="prastasis"/>
    <w:link w:val="PoratDiagrama"/>
    <w:uiPriority w:val="99"/>
    <w:unhideWhenUsed/>
    <w:rsid w:val="0064278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278E"/>
  </w:style>
  <w:style w:type="character" w:styleId="Hipersaitas">
    <w:name w:val="Hyperlink"/>
    <w:basedOn w:val="Numatytasispastraiposriftas"/>
    <w:uiPriority w:val="99"/>
    <w:unhideWhenUsed/>
    <w:rsid w:val="00B40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kstingala.vilnius.lm.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DFAC-BE13-41D4-83FD-B0EEE727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13575</Words>
  <Characters>7739</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Šiaulių Didždvario gimnazija</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Vitalis Balsevičius</dc:creator>
  <cp:lastModifiedBy>Dell</cp:lastModifiedBy>
  <cp:revision>2</cp:revision>
  <cp:lastPrinted>2019-10-07T08:19:00Z</cp:lastPrinted>
  <dcterms:created xsi:type="dcterms:W3CDTF">2019-10-22T08:37:00Z</dcterms:created>
  <dcterms:modified xsi:type="dcterms:W3CDTF">2019-10-22T08:37:00Z</dcterms:modified>
</cp:coreProperties>
</file>